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A1" w:rsidRPr="00F61BA1" w:rsidRDefault="00F61BA1" w:rsidP="00F6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1B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ей программе по курсу «Физическая культура» </w:t>
      </w:r>
    </w:p>
    <w:p w:rsidR="00F61BA1" w:rsidRPr="00756438" w:rsidRDefault="00F61BA1" w:rsidP="00F6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Рабочая программа, по развитию детей </w:t>
      </w:r>
      <w:r w:rsidRPr="007564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7 лет</w:t>
      </w:r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с учетом примерной общеобразовательной программой дошкольного образования «От рождения до школы» под редакцией Н. Е. </w:t>
      </w:r>
      <w:proofErr w:type="spellStart"/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Комаровой, М. А. Васильевой. - 3-е изд., </w:t>
      </w:r>
      <w:proofErr w:type="spellStart"/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 доп.- М: МОЗАЙКА – СИНТЕЗ, 2014.- 368 с.</w:t>
      </w:r>
    </w:p>
    <w:p w:rsidR="00F61BA1" w:rsidRPr="00756438" w:rsidRDefault="00F61BA1" w:rsidP="00F61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0" w:name="_GoBack"/>
      <w:bookmarkEnd w:id="0"/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разработана в соответствии со следующими нормативными документами: Федеральным Законом РФ от 29.12.2012г. №273-ФЗ «Об образовании в Российской Федерации»; Приказом Министерства образования и науки Российской Федерации от 17.10.2013 года №1155 «Об утверждении федерального государственного образовательного стандарта дошкольного образования»; Постановлением Главного государственного санитарного врача РФ от 15.05.2013 №26 «Об утверждении СанПиН 2.4.1.3049-13. «Санитарно-эпидемиологические требования к устройству, содержанию и организации режима работы в дошкольных образовательных организациях»; Приказом Министерства образования и науки Российской Федерации от 30.08.2013 года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F61BA1" w:rsidRPr="00756438" w:rsidRDefault="00F61BA1" w:rsidP="00F61BA1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38">
        <w:rPr>
          <w:rFonts w:ascii="Times New Roman" w:eastAsia="Times New Roman" w:hAnsi="Times New Roman" w:cs="Times New Roman"/>
          <w:sz w:val="24"/>
          <w:szCs w:val="24"/>
        </w:rPr>
        <w:t xml:space="preserve">      Программа  состоит  из  обязательной  части  и  части,  формируемой  участниками  образовательных  отношений. </w:t>
      </w:r>
    </w:p>
    <w:p w:rsidR="00F61BA1" w:rsidRPr="00756438" w:rsidRDefault="00F61BA1" w:rsidP="00F61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38">
        <w:rPr>
          <w:rFonts w:ascii="Times New Roman" w:eastAsia="Times New Roman" w:hAnsi="Times New Roman" w:cs="Times New Roman"/>
          <w:b/>
          <w:sz w:val="24"/>
          <w:szCs w:val="24"/>
        </w:rPr>
        <w:t>Обязательная часть</w:t>
      </w:r>
      <w:r w:rsidRPr="00756438">
        <w:rPr>
          <w:rFonts w:ascii="Times New Roman" w:eastAsia="Times New Roman" w:hAnsi="Times New Roman" w:cs="Times New Roman"/>
          <w:sz w:val="24"/>
          <w:szCs w:val="24"/>
        </w:rPr>
        <w:t xml:space="preserve"> Программы предполагает комплексность подхода, обеспечивая развитие детей во всех взаимодополняющих образовательных областях (социально-коммуникативное развитие, познавательное развитие, речевое развитие, художественно-эстетическое развитие, физическое развитие). </w:t>
      </w:r>
    </w:p>
    <w:p w:rsidR="00F61BA1" w:rsidRPr="00756438" w:rsidRDefault="00F61BA1" w:rsidP="00F61B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56438">
        <w:rPr>
          <w:rFonts w:ascii="Times New Roman" w:eastAsia="Calibri" w:hAnsi="Times New Roman" w:cs="Times New Roman"/>
          <w:b/>
          <w:sz w:val="24"/>
          <w:szCs w:val="24"/>
        </w:rPr>
        <w:t>В  части,  формируемой участниками  образовательных отношений</w:t>
      </w:r>
      <w:r w:rsidRPr="00756438">
        <w:rPr>
          <w:rFonts w:ascii="Times New Roman" w:eastAsia="Calibri" w:hAnsi="Times New Roman" w:cs="Times New Roman"/>
          <w:sz w:val="24"/>
          <w:szCs w:val="24"/>
        </w:rPr>
        <w:t>,  представлена</w:t>
      </w:r>
      <w:r w:rsidRPr="0075643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56438">
        <w:rPr>
          <w:rFonts w:ascii="Times New Roman" w:eastAsia="Calibri" w:hAnsi="Times New Roman" w:cs="Times New Roman"/>
          <w:sz w:val="24"/>
          <w:szCs w:val="24"/>
        </w:rPr>
        <w:t xml:space="preserve">выбранная участниками образовательных отношений программа, направленная на приобретение опыта в следующих видах деятельности детей: двигательной, в то числе связанной с выполнением упражнений, направленных на развитие таких физических качеств, как координация и гибкость, способствующих правильному формированию </w:t>
      </w:r>
      <w:proofErr w:type="spellStart"/>
      <w:r w:rsidRPr="00756438">
        <w:rPr>
          <w:rFonts w:ascii="Times New Roman" w:eastAsia="Calibri" w:hAnsi="Times New Roman" w:cs="Times New Roman"/>
          <w:sz w:val="24"/>
          <w:szCs w:val="24"/>
        </w:rPr>
        <w:t>опорно</w:t>
      </w:r>
      <w:proofErr w:type="spellEnd"/>
      <w:r w:rsidRPr="00756438">
        <w:rPr>
          <w:rFonts w:ascii="Times New Roman" w:eastAsia="Calibri" w:hAnsi="Times New Roman" w:cs="Times New Roman"/>
          <w:sz w:val="24"/>
          <w:szCs w:val="24"/>
        </w:rPr>
        <w:t xml:space="preserve"> – двигательной системы организма, развитию равновесия, координации движения, крупной и мелкой моторики обеих рук, а также с правильным</w:t>
      </w:r>
      <w:proofErr w:type="gramEnd"/>
      <w:r w:rsidRPr="0075643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756438">
        <w:rPr>
          <w:rFonts w:ascii="Times New Roman" w:eastAsia="Calibri" w:hAnsi="Times New Roman" w:cs="Times New Roman"/>
          <w:sz w:val="24"/>
          <w:szCs w:val="24"/>
        </w:rPr>
        <w:t xml:space="preserve">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идах спорта, овладение подвижными играми с правилами; становление целенаправленности и </w:t>
      </w:r>
      <w:proofErr w:type="spellStart"/>
      <w:r w:rsidRPr="00756438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756438">
        <w:rPr>
          <w:rFonts w:ascii="Times New Roman" w:eastAsia="Calibri" w:hAnsi="Times New Roman" w:cs="Times New Roman"/>
          <w:sz w:val="24"/>
          <w:szCs w:val="24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proofErr w:type="gramEnd"/>
    </w:p>
    <w:p w:rsidR="00F61BA1" w:rsidRPr="00756438" w:rsidRDefault="00F61BA1" w:rsidP="00F61B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реализации программы</w:t>
      </w:r>
    </w:p>
    <w:p w:rsidR="00F61BA1" w:rsidRPr="00756438" w:rsidRDefault="00F61BA1" w:rsidP="00F61BA1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            Рабочая программа имеет цели: </w:t>
      </w:r>
      <w:r w:rsidRPr="007564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формирование начальных представлений о здоровом образе жизни.</w:t>
      </w:r>
    </w:p>
    <w:p w:rsidR="00F61BA1" w:rsidRPr="00756438" w:rsidRDefault="00F61BA1" w:rsidP="00F61BA1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Задачи: </w:t>
      </w:r>
    </w:p>
    <w:p w:rsidR="00F61BA1" w:rsidRPr="00756438" w:rsidRDefault="00F61BA1" w:rsidP="00F61B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Сохранение, укрепление и охрана здоровья детей; повышение умственной и физической работоспособности; предупреждение утомления.</w:t>
      </w:r>
    </w:p>
    <w:p w:rsidR="00F61BA1" w:rsidRPr="00756438" w:rsidRDefault="00F61BA1" w:rsidP="00F61B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Обеспечение гармоничного физического развития, 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F61BA1" w:rsidRPr="00756438" w:rsidRDefault="00F61BA1" w:rsidP="00F61B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</w:t>
      </w:r>
    </w:p>
    <w:p w:rsidR="00F61BA1" w:rsidRPr="00756438" w:rsidRDefault="00F61BA1" w:rsidP="00F61BA1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43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F61BA1" w:rsidRPr="00756438" w:rsidRDefault="00F61BA1" w:rsidP="00F61B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64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</w:t>
      </w:r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2023-2024 учебный год.</w:t>
      </w:r>
    </w:p>
    <w:p w:rsidR="00F61BA1" w:rsidRPr="00756438" w:rsidRDefault="00F61BA1" w:rsidP="00F61BA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43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Принципы и подходы к формированию Программы</w:t>
      </w:r>
    </w:p>
    <w:p w:rsidR="00F61BA1" w:rsidRPr="00756438" w:rsidRDefault="00F61BA1" w:rsidP="00F61B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6438">
        <w:rPr>
          <w:rFonts w:ascii="Times New Roman" w:eastAsia="Calibri" w:hAnsi="Times New Roman" w:cs="Times New Roman"/>
          <w:sz w:val="24"/>
          <w:szCs w:val="24"/>
        </w:rPr>
        <w:t xml:space="preserve">               В основе Программы заложены следующие основные принципы: </w:t>
      </w:r>
    </w:p>
    <w:p w:rsidR="00F61BA1" w:rsidRPr="00756438" w:rsidRDefault="00F61BA1" w:rsidP="00F61B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соответствует принципу развивающего образования, целью которого является развитие ребенка;</w:t>
      </w:r>
    </w:p>
    <w:p w:rsidR="00F61BA1" w:rsidRPr="00756438" w:rsidRDefault="00F61BA1" w:rsidP="00F61B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color w:val="000000"/>
          <w:sz w:val="24"/>
          <w:szCs w:val="24"/>
        </w:rPr>
        <w:t>сочетает принципы научной обоснованности и практической применимости;</w:t>
      </w:r>
    </w:p>
    <w:p w:rsidR="00F61BA1" w:rsidRPr="00756438" w:rsidRDefault="00F61BA1" w:rsidP="00F61B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color w:val="000000"/>
          <w:sz w:val="24"/>
          <w:szCs w:val="24"/>
        </w:rPr>
        <w:t>соответствует критериям полноты, необходимости и достаточности (позволяя решать поставленные цели и задачи при использовании разумного «минимума» материала);</w:t>
      </w:r>
    </w:p>
    <w:p w:rsidR="00F61BA1" w:rsidRPr="00756438" w:rsidRDefault="00F61BA1" w:rsidP="00F61B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color w:val="000000"/>
          <w:sz w:val="24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дошкольников;</w:t>
      </w:r>
    </w:p>
    <w:p w:rsidR="00F61BA1" w:rsidRPr="00756438" w:rsidRDefault="00F61BA1" w:rsidP="00F61B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color w:val="000000"/>
          <w:sz w:val="24"/>
          <w:szCs w:val="24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F61BA1" w:rsidRPr="00756438" w:rsidRDefault="00F61BA1" w:rsidP="00F61B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color w:val="000000"/>
          <w:sz w:val="24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F61BA1" w:rsidRPr="00756438" w:rsidRDefault="00F61BA1" w:rsidP="00F61B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color w:val="000000"/>
          <w:sz w:val="24"/>
          <w:szCs w:val="24"/>
        </w:rPr>
        <w:t>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61BA1" w:rsidRPr="00756438" w:rsidRDefault="00F61BA1" w:rsidP="00F61B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color w:val="000000"/>
          <w:sz w:val="24"/>
          <w:szCs w:val="24"/>
        </w:rPr>
        <w:t>предполагает построение образовательного процесса на адекватных возрасту формах работы с детьми. Основной формой работы с дошкольниками и ведущим видом их деятельности является игра;</w:t>
      </w:r>
    </w:p>
    <w:p w:rsidR="00F61BA1" w:rsidRPr="00756438" w:rsidRDefault="00F61BA1" w:rsidP="00F61B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color w:val="000000"/>
          <w:sz w:val="24"/>
          <w:szCs w:val="24"/>
        </w:rPr>
        <w:t>строится с учетом региональных особенностей организации образовательного процесса;</w:t>
      </w:r>
    </w:p>
    <w:p w:rsidR="00F61BA1" w:rsidRPr="00756438" w:rsidRDefault="00F61BA1" w:rsidP="00F61BA1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5643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строится с учетом соблюдения преемственности между всеми возрастными дошкольными группами и между детским садом и начальной </w:t>
      </w:r>
      <w:r w:rsidRPr="0075643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школой.</w:t>
      </w:r>
    </w:p>
    <w:p w:rsidR="00F61BA1" w:rsidRPr="00756438" w:rsidRDefault="00F61BA1" w:rsidP="00F61BA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438">
        <w:rPr>
          <w:rFonts w:ascii="Times New Roman" w:eastAsia="Times New Roman" w:hAnsi="Times New Roman" w:cs="Times New Roman"/>
          <w:b/>
          <w:sz w:val="24"/>
          <w:szCs w:val="24"/>
        </w:rPr>
        <w:t xml:space="preserve">     В Программе учитываются следующие подходы: </w:t>
      </w:r>
    </w:p>
    <w:p w:rsidR="00F61BA1" w:rsidRPr="00756438" w:rsidRDefault="00F61BA1" w:rsidP="00F61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5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Деятельностный</w:t>
      </w:r>
      <w:proofErr w:type="spellEnd"/>
      <w:r w:rsidRPr="0075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подход: </w:t>
      </w:r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образовательного процесса строится на основе ведущих видов детской деятельности: общении, игре, познавательно-исследовательской деятельности - как сквозных механизмах развития ребенка. Деятельность развивается от возраста к возрасту, меняются ее содержание и форма. </w:t>
      </w:r>
    </w:p>
    <w:p w:rsidR="00F61BA1" w:rsidRPr="00756438" w:rsidRDefault="00F61BA1" w:rsidP="00F61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Индивидуально-дифференцированный подход: </w:t>
      </w:r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воспитательные мероприятия, приемы обучения дошкольников направлены на утверждение </w:t>
      </w:r>
      <w:proofErr w:type="spellStart"/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самоценности</w:t>
      </w:r>
      <w:proofErr w:type="spellEnd"/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личности ребенка, на создание условий для включения в успешную деятельность каждого ребенка. Обучение и воспитание соматически ослабленных детей в образовательно-воспитательном процессе ДОУ имеют реабилитационную направленность. </w:t>
      </w:r>
      <w:r w:rsidRPr="0075643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владеет</w:t>
      </w:r>
      <w:r w:rsidRPr="007564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информацией о состоянии</w:t>
      </w:r>
      <w:r w:rsidRPr="00756438">
        <w:rPr>
          <w:rFonts w:ascii="Times New Roman" w:eastAsia="Times New Roman" w:hAnsi="Times New Roman" w:cs="Times New Roman"/>
          <w:sz w:val="24"/>
          <w:szCs w:val="24"/>
        </w:rPr>
        <w:t xml:space="preserve"> здоровья, знанием возрастных и индивидуальных особенностей, специфических возможностей развития каждого ребенка. </w:t>
      </w:r>
    </w:p>
    <w:p w:rsidR="00F61BA1" w:rsidRPr="00756438" w:rsidRDefault="00F61BA1" w:rsidP="00F61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6438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Компетентностный</w:t>
      </w:r>
      <w:proofErr w:type="spellEnd"/>
      <w:r w:rsidRPr="00756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подход </w:t>
      </w:r>
      <w:r w:rsidRPr="00756438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75643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56438"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структурировать содержание и организацию образовательного процесса в соответствии с потребностями, интересами воспитанников. </w:t>
      </w:r>
    </w:p>
    <w:p w:rsidR="00F61BA1" w:rsidRPr="00756438" w:rsidRDefault="00F61BA1" w:rsidP="00F61B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Интегративный подход </w:t>
      </w:r>
      <w:r w:rsidRPr="00756438">
        <w:rPr>
          <w:rFonts w:ascii="Times New Roman" w:eastAsia="Times New Roman" w:hAnsi="Times New Roman" w:cs="Times New Roman"/>
          <w:sz w:val="24"/>
          <w:szCs w:val="24"/>
        </w:rPr>
        <w:t>дает возможность развивать в единстве познавательную, эмоциональную и практическую сферы личности ребенка.</w:t>
      </w:r>
    </w:p>
    <w:p w:rsidR="00F61BA1" w:rsidRPr="00756438" w:rsidRDefault="00F61BA1" w:rsidP="00F61BA1">
      <w:pPr>
        <w:autoSpaceDE w:val="0"/>
        <w:autoSpaceDN w:val="0"/>
        <w:spacing w:after="0" w:line="240" w:lineRule="auto"/>
        <w:ind w:firstLine="86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756438">
        <w:rPr>
          <w:rFonts w:ascii="Times New Roman" w:eastAsia="Times New Roman" w:hAnsi="Times New Roman" w:cs="Times New Roman"/>
          <w:sz w:val="24"/>
          <w:szCs w:val="24"/>
        </w:rPr>
        <w:t>Программа сформирована на основе требований ФГОС ДО, предъявляемых к структуре образовательной программы дошкольного образования и ее объёму.</w:t>
      </w:r>
      <w:proofErr w:type="gramEnd"/>
    </w:p>
    <w:p w:rsidR="00D1145F" w:rsidRDefault="00D1145F" w:rsidP="00F61BA1"/>
    <w:sectPr w:rsidR="00D1145F" w:rsidSect="00F61BA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5435"/>
    <w:multiLevelType w:val="hybridMultilevel"/>
    <w:tmpl w:val="543E2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0A6E43"/>
    <w:multiLevelType w:val="hybridMultilevel"/>
    <w:tmpl w:val="83B2A9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A1"/>
    <w:rsid w:val="00D1145F"/>
    <w:rsid w:val="00F6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B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2024-03-03T16:49:00Z</dcterms:created>
  <dcterms:modified xsi:type="dcterms:W3CDTF">2024-03-03T16:50:00Z</dcterms:modified>
</cp:coreProperties>
</file>