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36" w:rsidRDefault="00BD4736">
      <w:pPr>
        <w:spacing w:after="78" w:line="220" w:lineRule="exact"/>
      </w:pPr>
    </w:p>
    <w:p w:rsidR="00BD4736" w:rsidRDefault="003D5A8B">
      <w:pPr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D4736" w:rsidRDefault="003D5A8B">
      <w:pPr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BD4736" w:rsidRDefault="003D5A8B">
      <w:pPr>
        <w:spacing w:before="670" w:after="0" w:line="230" w:lineRule="auto"/>
        <w:ind w:left="360"/>
      </w:pPr>
      <w:r>
        <w:rPr>
          <w:rFonts w:ascii="Times New Roman" w:eastAsia="Times New Roman" w:hAnsi="Times New Roman"/>
          <w:color w:val="000000"/>
          <w:sz w:val="24"/>
        </w:rPr>
        <w:t>Департамент Гагаринского района муниципального образования "Город Саратов"</w:t>
      </w:r>
    </w:p>
    <w:p w:rsidR="00BD4736" w:rsidRDefault="003D5A8B">
      <w:pPr>
        <w:spacing w:before="670" w:after="1376" w:line="230" w:lineRule="auto"/>
        <w:ind w:left="930"/>
      </w:pPr>
      <w:r>
        <w:rPr>
          <w:rFonts w:ascii="Times New Roman" w:eastAsia="Times New Roman" w:hAnsi="Times New Roman"/>
          <w:color w:val="000000"/>
          <w:sz w:val="24"/>
        </w:rPr>
        <w:t>МОУ "ООШ п.Ивановский Саратовского района Саратовской области"</w:t>
      </w:r>
    </w:p>
    <w:tbl>
      <w:tblPr>
        <w:tblW w:w="0" w:type="auto"/>
        <w:tblInd w:w="1400" w:type="dxa"/>
        <w:tblLayout w:type="fixed"/>
        <w:tblLook w:val="04A0"/>
      </w:tblPr>
      <w:tblGrid>
        <w:gridCol w:w="3920"/>
        <w:gridCol w:w="3040"/>
      </w:tblGrid>
      <w:tr w:rsidR="00BD4736">
        <w:trPr>
          <w:trHeight w:hRule="exact" w:val="550"/>
        </w:trPr>
        <w:tc>
          <w:tcPr>
            <w:tcW w:w="3920" w:type="dxa"/>
            <w:tcMar>
              <w:left w:w="0" w:type="dxa"/>
              <w:right w:w="0" w:type="dxa"/>
            </w:tcMar>
          </w:tcPr>
          <w:p w:rsidR="00BD4736" w:rsidRDefault="003D5A8B">
            <w:pPr>
              <w:spacing w:before="60" w:after="0" w:line="230" w:lineRule="auto"/>
              <w:ind w:right="986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BD4736" w:rsidRDefault="003D5A8B">
            <w:pPr>
              <w:spacing w:before="60" w:after="0" w:line="245" w:lineRule="auto"/>
              <w:ind w:left="1012" w:right="576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Директор</w:t>
            </w:r>
          </w:p>
        </w:tc>
      </w:tr>
    </w:tbl>
    <w:p w:rsidR="00BD4736" w:rsidRDefault="003D5A8B">
      <w:pPr>
        <w:tabs>
          <w:tab w:val="left" w:pos="6332"/>
        </w:tabs>
        <w:spacing w:before="122" w:after="0" w:line="355" w:lineRule="auto"/>
        <w:ind w:left="2816" w:right="144"/>
      </w:pPr>
      <w:r>
        <w:rPr>
          <w:rFonts w:ascii="Times New Roman" w:eastAsia="Times New Roman" w:hAnsi="Times New Roman"/>
          <w:color w:val="000000"/>
          <w:sz w:val="20"/>
        </w:rPr>
        <w:t xml:space="preserve">______________ </w:t>
      </w:r>
      <w:r>
        <w:tab/>
      </w:r>
      <w:r>
        <w:rPr>
          <w:rFonts w:ascii="Times New Roman" w:eastAsia="Times New Roman" w:hAnsi="Times New Roman"/>
          <w:color w:val="000000"/>
          <w:sz w:val="20"/>
        </w:rPr>
        <w:t>______________Вестов А.К. Протокол №</w:t>
      </w:r>
      <w:r>
        <w:tab/>
      </w:r>
      <w:r>
        <w:rPr>
          <w:rFonts w:ascii="Times New Roman" w:eastAsia="Times New Roman" w:hAnsi="Times New Roman"/>
          <w:color w:val="000000"/>
          <w:sz w:val="20"/>
        </w:rPr>
        <w:t>Приказ №</w:t>
      </w:r>
      <w:r>
        <w:br/>
      </w:r>
      <w:r>
        <w:rPr>
          <w:rFonts w:ascii="Times New Roman" w:eastAsia="Times New Roman" w:hAnsi="Times New Roman"/>
          <w:color w:val="000000"/>
          <w:sz w:val="20"/>
        </w:rPr>
        <w:t xml:space="preserve">от ""    г. </w:t>
      </w:r>
      <w:r>
        <w:tab/>
      </w:r>
      <w:r>
        <w:rPr>
          <w:rFonts w:ascii="Times New Roman" w:eastAsia="Times New Roman" w:hAnsi="Times New Roman"/>
          <w:color w:val="000000"/>
          <w:sz w:val="20"/>
        </w:rPr>
        <w:t>от ""   г.</w:t>
      </w:r>
    </w:p>
    <w:p w:rsidR="00BD4736" w:rsidRPr="00911846" w:rsidRDefault="003D5A8B">
      <w:pPr>
        <w:tabs>
          <w:tab w:val="left" w:pos="3074"/>
          <w:tab w:val="left" w:pos="3554"/>
          <w:tab w:val="left" w:pos="3842"/>
          <w:tab w:val="left" w:pos="3950"/>
        </w:tabs>
        <w:spacing w:before="1038" w:after="0" w:line="446" w:lineRule="auto"/>
        <w:ind w:left="2250" w:right="2016"/>
        <w:rPr>
          <w:lang w:val="ru-RU"/>
        </w:rPr>
      </w:pPr>
      <w:r>
        <w:tab/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911846">
        <w:rPr>
          <w:lang w:val="ru-RU"/>
        </w:rPr>
        <w:br/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Pr="00911846">
        <w:rPr>
          <w:lang w:val="ru-RU"/>
        </w:rPr>
        <w:tab/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2525365) </w:t>
      </w:r>
      <w:r w:rsidRPr="00911846">
        <w:rPr>
          <w:lang w:val="ru-RU"/>
        </w:rPr>
        <w:br/>
      </w:r>
      <w:r w:rsidRPr="00911846">
        <w:rPr>
          <w:lang w:val="ru-RU"/>
        </w:rPr>
        <w:tab/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911846">
        <w:rPr>
          <w:lang w:val="ru-RU"/>
        </w:rPr>
        <w:br/>
      </w:r>
      <w:r w:rsidRPr="00911846">
        <w:rPr>
          <w:lang w:val="ru-RU"/>
        </w:rPr>
        <w:tab/>
      </w: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ФИЗИКА</w:t>
      </w: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BD4736" w:rsidRPr="00911846" w:rsidRDefault="003D5A8B">
      <w:pPr>
        <w:spacing w:before="672" w:after="0" w:line="230" w:lineRule="auto"/>
        <w:jc w:val="center"/>
        <w:rPr>
          <w:lang w:val="ru-RU"/>
        </w:rPr>
      </w:pP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БАЗОВЫЙ УРОВЕНЬ</w:t>
      </w:r>
    </w:p>
    <w:p w:rsidR="00BD4736" w:rsidRPr="00911846" w:rsidRDefault="003D5A8B">
      <w:pPr>
        <w:spacing w:before="672" w:after="0" w:line="230" w:lineRule="auto"/>
        <w:ind w:left="2142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:rsidR="00BD4736" w:rsidRPr="00911846" w:rsidRDefault="00BD4736">
      <w:pPr>
        <w:rPr>
          <w:lang w:val="ru-RU"/>
        </w:rPr>
        <w:sectPr w:rsidR="00BD4736" w:rsidRPr="0091184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D4736" w:rsidRPr="00911846" w:rsidRDefault="00BD4736">
      <w:pPr>
        <w:spacing w:after="798" w:line="220" w:lineRule="exact"/>
        <w:rPr>
          <w:lang w:val="ru-RU"/>
        </w:rPr>
      </w:pPr>
    </w:p>
    <w:p w:rsidR="00BD4736" w:rsidRPr="00911846" w:rsidRDefault="003D5A8B">
      <w:pPr>
        <w:spacing w:after="0" w:line="230" w:lineRule="auto"/>
        <w:ind w:right="3660"/>
        <w:jc w:val="right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г. Саратов 2022</w:t>
      </w:r>
    </w:p>
    <w:p w:rsidR="00BD4736" w:rsidRPr="00911846" w:rsidRDefault="00BD4736">
      <w:pPr>
        <w:rPr>
          <w:lang w:val="ru-RU"/>
        </w:rPr>
        <w:sectPr w:rsidR="00BD4736" w:rsidRPr="00911846">
          <w:pgSz w:w="11900" w:h="16840"/>
          <w:pgMar w:top="101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D4736" w:rsidRPr="00911846" w:rsidRDefault="00BD4736">
      <w:pPr>
        <w:spacing w:after="216" w:line="220" w:lineRule="exact"/>
        <w:rPr>
          <w:lang w:val="ru-RU"/>
        </w:rPr>
      </w:pPr>
    </w:p>
    <w:p w:rsidR="00BD4736" w:rsidRPr="00911846" w:rsidRDefault="003D5A8B">
      <w:pPr>
        <w:spacing w:after="0" w:line="230" w:lineRule="auto"/>
        <w:rPr>
          <w:lang w:val="ru-RU"/>
        </w:rPr>
      </w:pP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D4736" w:rsidRPr="00911846" w:rsidRDefault="003D5A8B">
      <w:pPr>
        <w:spacing w:before="346" w:after="0" w:line="281" w:lineRule="auto"/>
        <w:ind w:firstLine="18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на формирование есте​ственно​научной грамотности учащихся и организацию изу​чения физики на деятельностной основе. В ней учитываются возможности предмета в  реализации  требований  ФГОС  ООО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:rsidR="00BD4736" w:rsidRPr="00911846" w:rsidRDefault="003D5A8B">
      <w:pPr>
        <w:spacing w:before="262" w:after="0" w:line="230" w:lineRule="auto"/>
        <w:rPr>
          <w:lang w:val="ru-RU"/>
        </w:rPr>
      </w:pP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BD4736" w:rsidRPr="00911846" w:rsidRDefault="003D5A8B">
      <w:pPr>
        <w:spacing w:before="168" w:after="0" w:line="286" w:lineRule="auto"/>
        <w:ind w:firstLine="18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Курс физики — системообразующий для естественно​научных учебных предметов, поскольку физические законы лежат в осно​ве процессов и явлений, изучаемых химией, биологией, астроно​мией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иссле​дования и радости самостоятельного открытия нового знания.</w:t>
      </w:r>
    </w:p>
    <w:p w:rsidR="00BD4736" w:rsidRPr="00911846" w:rsidRDefault="003D5A8B">
      <w:pPr>
        <w:spacing w:before="70" w:after="0" w:line="286" w:lineRule="auto"/>
        <w:ind w:right="144" w:firstLine="18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обучаю​щихся, которые в дальнейшем будут заняты в самых разно​ образных сферах деятельности. Но не менее важной задачей яв​ляется выявление и подготовка талантливых молодых людей для продолжения образования и дальнейшей профессиональ​ной деятельности в области естественно​научных исследований и создании новых технологий. Согласно принятому в междуна​родном сообществе определению, «Естественно​научная грамотность – это способность человека занимать активную граж​данскую позицию по общественно значимым вопросам, связан​ным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про​блем, относящихся к естественным наукам и технологиям, что требует от него следующих компетентностей:</w:t>
      </w:r>
    </w:p>
    <w:p w:rsidR="00BD4736" w:rsidRPr="00911846" w:rsidRDefault="003D5A8B">
      <w:pPr>
        <w:spacing w:before="178" w:after="0" w:line="230" w:lineRule="auto"/>
        <w:ind w:left="42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:rsidR="00BD4736" w:rsidRPr="00911846" w:rsidRDefault="003D5A8B">
      <w:pPr>
        <w:spacing w:before="190" w:after="0" w:line="230" w:lineRule="auto"/>
        <w:ind w:left="42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BD4736" w:rsidRPr="00911846" w:rsidRDefault="003D5A8B">
      <w:pPr>
        <w:spacing w:before="192" w:after="0" w:line="230" w:lineRule="auto"/>
        <w:jc w:val="center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BD4736" w:rsidRPr="00911846" w:rsidRDefault="003D5A8B">
      <w:pPr>
        <w:tabs>
          <w:tab w:val="left" w:pos="180"/>
        </w:tabs>
        <w:spacing w:before="180" w:after="0" w:line="262" w:lineRule="auto"/>
        <w:ind w:right="1008"/>
        <w:rPr>
          <w:lang w:val="ru-RU"/>
        </w:rPr>
      </w:pPr>
      <w:r w:rsidRPr="00911846">
        <w:rPr>
          <w:lang w:val="ru-RU"/>
        </w:rPr>
        <w:tab/>
      </w: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Изучение физики способно внести решающий вклад в форми​рование естественно​научной грамотности обучающихся.</w:t>
      </w:r>
    </w:p>
    <w:p w:rsidR="00BD4736" w:rsidRPr="00911846" w:rsidRDefault="003D5A8B">
      <w:pPr>
        <w:spacing w:before="262" w:after="0" w:line="230" w:lineRule="auto"/>
        <w:rPr>
          <w:lang w:val="ru-RU"/>
        </w:rPr>
      </w:pPr>
      <w:r w:rsidRPr="0091184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BD4736" w:rsidRPr="00911846" w:rsidRDefault="003D5A8B">
      <w:pPr>
        <w:spacing w:before="166" w:after="0"/>
        <w:ind w:right="144" w:firstLine="18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 на уровне основного общего образова​ния определены в Концепции преподавания учебного предмета «Физика» в образовательных организациях Российской Федера​ции,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:rsidR="00BD4736" w:rsidRPr="00911846" w:rsidRDefault="003D5A8B">
      <w:pPr>
        <w:spacing w:before="190" w:after="0" w:line="230" w:lineRule="auto"/>
        <w:ind w:left="180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BD4736" w:rsidRDefault="003D5A8B">
      <w:pPr>
        <w:spacing w:before="178" w:after="0" w:line="262" w:lineRule="auto"/>
        <w:ind w:left="420" w:right="1008"/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интереса и стремления обучающихся к науч​ному изучению  </w:t>
      </w:r>
      <w:r>
        <w:rPr>
          <w:rFonts w:ascii="Times New Roman" w:eastAsia="Times New Roman" w:hAnsi="Times New Roman"/>
          <w:color w:val="000000"/>
          <w:sz w:val="24"/>
        </w:rPr>
        <w:t>природы, развитие  их интеллектуальных и творческих способностей;</w:t>
      </w:r>
    </w:p>
    <w:p w:rsidR="00BD4736" w:rsidRPr="00911846" w:rsidRDefault="003D5A8B">
      <w:pPr>
        <w:spacing w:before="190" w:after="0" w:line="262" w:lineRule="auto"/>
        <w:ind w:left="420" w:right="576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научном методе познания и форми​рование исследовательского отношения к окружающим явле​ниям;</w:t>
      </w:r>
    </w:p>
    <w:p w:rsidR="00BD4736" w:rsidRPr="00911846" w:rsidRDefault="00BD4736">
      <w:pPr>
        <w:rPr>
          <w:lang w:val="ru-RU"/>
        </w:rPr>
        <w:sectPr w:rsidR="00BD4736" w:rsidRPr="00911846">
          <w:pgSz w:w="11900" w:h="16840"/>
          <w:pgMar w:top="436" w:right="650" w:bottom="3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Pr="00911846" w:rsidRDefault="00BD4736">
      <w:pPr>
        <w:spacing w:after="144" w:line="220" w:lineRule="exact"/>
        <w:rPr>
          <w:lang w:val="ru-RU"/>
        </w:rPr>
      </w:pPr>
    </w:p>
    <w:p w:rsidR="00BD4736" w:rsidRPr="00911846" w:rsidRDefault="003D5A8B">
      <w:pPr>
        <w:spacing w:after="0" w:line="262" w:lineRule="auto"/>
        <w:ind w:left="420" w:right="288"/>
        <w:rPr>
          <w:lang w:val="ru-RU"/>
        </w:rPr>
      </w:pPr>
      <w:r w:rsidRPr="0091184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научного мировоззрения как результата изу​чения основ строения материи и фундаментальных законов физики;</w:t>
      </w:r>
    </w:p>
    <w:p w:rsidR="00BD4736" w:rsidRDefault="003D5A8B">
      <w:pPr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формирование представлений о роли физики для развития других естественных наук, техники и технологий;</w:t>
      </w:r>
    </w:p>
    <w:p w:rsidR="00BD4736" w:rsidRDefault="003D5A8B">
      <w:pPr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 xml:space="preserve">—  развитие представлений о возможных сферах будущей про​фессиональной деятельности, связанной с физикой, подготовка к дальнейшему обучению в этом направлении. </w:t>
      </w:r>
    </w:p>
    <w:p w:rsidR="00BD4736" w:rsidRDefault="003D5A8B">
      <w:pPr>
        <w:tabs>
          <w:tab w:val="left" w:pos="180"/>
        </w:tabs>
        <w:spacing w:before="178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Достижение этих целей на уровне основного общего образова​ния обеспечивается решением следующих задач:</w:t>
      </w:r>
    </w:p>
    <w:p w:rsidR="00BD4736" w:rsidRDefault="003D5A8B">
      <w:pPr>
        <w:spacing w:before="18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приобретение знаний о дискретном строении вещества, о ме​ханических, тепловых, электрических, магнитных и кванто​вых явлениях;</w:t>
      </w:r>
    </w:p>
    <w:p w:rsidR="00BD4736" w:rsidRDefault="003D5A8B">
      <w:pPr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приобретение умений описывать и объяснять физические яв​ления с использованием полученных знаний;</w:t>
      </w:r>
    </w:p>
    <w:p w:rsidR="00BD4736" w:rsidRDefault="003D5A8B">
      <w:pPr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освоение методов решения простейших расчётных задач с ис​пользованием физических моделей, творческих и практико​ориентированных задач;</w:t>
      </w:r>
    </w:p>
    <w:p w:rsidR="00BD4736" w:rsidRDefault="003D5A8B">
      <w:pPr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развитие умений наблюдать природные явления и выполнять опыты, лабораторные работы и экспериментальные исследо​вания с использованием измерительных приборов;</w:t>
      </w:r>
    </w:p>
    <w:p w:rsidR="00BD4736" w:rsidRDefault="003D5A8B">
      <w:pPr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освоение приёмов работы с информацией физического содер​жания, включая информацию о современных достижениях физики; анализ и критическое оценивание информации;</w:t>
      </w:r>
    </w:p>
    <w:p w:rsidR="00BD4736" w:rsidRDefault="003D5A8B">
      <w:pPr>
        <w:spacing w:before="19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знакомство со сферами профессиональной деятельности, свя​занными с физикой, и современными технологиями, основанными на достижениях физической науки.</w:t>
      </w:r>
    </w:p>
    <w:p w:rsidR="00BD4736" w:rsidRDefault="003D5A8B">
      <w:pPr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«ФИЗИКА» В УЧЕБНОМ ПЛАНЕ</w:t>
      </w:r>
    </w:p>
    <w:p w:rsidR="00BD4736" w:rsidRDefault="003D5A8B">
      <w:pPr>
        <w:spacing w:before="166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классе.</w:t>
      </w:r>
    </w:p>
    <w:p w:rsidR="00BD4736" w:rsidRDefault="00BD4736">
      <w:pPr>
        <w:sectPr w:rsidR="00BD4736">
          <w:pgSz w:w="11900" w:h="16840"/>
          <w:pgMar w:top="364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BD4736" w:rsidRDefault="003D5A8B">
      <w:pPr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BD4736" w:rsidRDefault="003D5A8B">
      <w:pPr>
        <w:tabs>
          <w:tab w:val="left" w:pos="180"/>
        </w:tabs>
        <w:spacing w:before="166" w:after="0" w:line="27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1. Физика и её роль в познании окружающего мира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Физика — наука о природе, изучает физиче​ские явления: механические, тепловые, электрические, маг​нитные, световые, звуковые.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Физические величины. Измерение физических величин. Фи​зические приборы. Погрешность измерений. Международная система единиц. </w:t>
      </w:r>
    </w:p>
    <w:p w:rsidR="00BD4736" w:rsidRDefault="003D5A8B">
      <w:pPr>
        <w:spacing w:before="70" w:after="0" w:line="271" w:lineRule="auto"/>
        <w:ind w:right="328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по про​верке гипотез, объяснение наблюдаемого явления. Описание физических явлений с помощью моделей.</w:t>
      </w:r>
    </w:p>
    <w:p w:rsidR="00BD4736" w:rsidRDefault="003D5A8B">
      <w:pPr>
        <w:spacing w:before="192" w:after="0" w:line="262" w:lineRule="auto"/>
        <w:ind w:left="180" w:right="273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Механические, тепловые, электрические, магнитные, све​товые явления.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Физические приборы и процедура прямых измерений ана​логовым и цифровым прибором.</w:t>
      </w:r>
    </w:p>
    <w:p w:rsidR="00BD4736" w:rsidRDefault="003D5A8B">
      <w:pPr>
        <w:spacing w:before="19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Определение цены деления  шкалы  измерительного  при​бора.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Измерение расстояний.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Измерение объёма жидкости и твёрдого тела.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4. Определение размеров малых тел.</w:t>
      </w:r>
    </w:p>
    <w:p w:rsidR="00BD4736" w:rsidRDefault="003D5A8B">
      <w:pPr>
        <w:tabs>
          <w:tab w:val="left" w:pos="180"/>
        </w:tabs>
        <w:spacing w:before="70" w:after="0" w:line="271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Измерение температуры при помощи жидкостного термо​метра и датчика температуры.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BD4736" w:rsidRDefault="003D5A8B">
      <w:pPr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2. Первоначальные сведения о строении вещества </w:t>
      </w:r>
    </w:p>
    <w:p w:rsidR="00BD4736" w:rsidRDefault="003D5A8B">
      <w:pPr>
        <w:tabs>
          <w:tab w:val="left" w:pos="180"/>
        </w:tabs>
        <w:spacing w:before="19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BD4736" w:rsidRDefault="003D5A8B">
      <w:pPr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атом​но​молекулярным строением. Особенности агрегатных состояний воды. Взаимосвязь между свой​ствами веществ в разных агрегатных состояниях и их атом​но​молекулярным строением. Особенности агрегатных состоя​ний воды.  Особенности агрегатных состоя​ний воды.</w:t>
      </w:r>
    </w:p>
    <w:p w:rsidR="00BD4736" w:rsidRDefault="003D5A8B">
      <w:pPr>
        <w:spacing w:before="190" w:after="0" w:line="262" w:lineRule="auto"/>
        <w:ind w:left="180" w:right="604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Наблюдение  броуновского  движения.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Наблюдение диффузии.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Наблюдение явлений, объясняющихся притяжением или отталкиванием частиц веществ.</w:t>
      </w:r>
    </w:p>
    <w:p w:rsidR="00BD4736" w:rsidRDefault="003D5A8B">
      <w:pPr>
        <w:spacing w:before="190" w:after="0" w:line="271" w:lineRule="auto"/>
        <w:ind w:left="180" w:right="273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Оценка диаметра атома методом рядов (с использованием фотографий). 2. Опыты по наблюдению теплового расширения газов.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Опыты по обнаружению действия сил молекулярного при​тяжения.</w:t>
      </w:r>
    </w:p>
    <w:p w:rsidR="00BD4736" w:rsidRDefault="003D5A8B">
      <w:pPr>
        <w:tabs>
          <w:tab w:val="left" w:pos="180"/>
        </w:tabs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3. Движение и взаимодействии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Механическое движение. Равномерное и неравномерное дви​жение. Скорость. Средняя скорость при неравномерном движении. Расчёт пути и времени движения. Равномерное и неравномерное дви​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жение. Скорость. Средняя скорость при неравномерном движе​нии. Расчёт пути и времени движения.</w:t>
      </w:r>
    </w:p>
    <w:p w:rsidR="00BD4736" w:rsidRDefault="00BD4736">
      <w:pPr>
        <w:sectPr w:rsidR="00BD473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коли​чеством молекул в единице объёма вещества. </w:t>
      </w:r>
    </w:p>
    <w:p w:rsidR="00BD4736" w:rsidRDefault="003D5A8B">
      <w:pPr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Сила как характеристика взаимодействия тел. Сила упруго​сти и закон Гука. Измерение силы с помощью динамометра. Явление тяготения и сила тяжести. Сила тяжести на других пла​нетах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:rsidR="00BD4736" w:rsidRDefault="003D5A8B">
      <w:pPr>
        <w:spacing w:before="190" w:after="0" w:line="262" w:lineRule="auto"/>
        <w:ind w:left="180" w:right="547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Наблюдение механического движения тела.</w:t>
      </w:r>
    </w:p>
    <w:p w:rsidR="00BD4736" w:rsidRDefault="003D5A8B">
      <w:pPr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Измерение скорости прямолинейного движения.</w:t>
      </w:r>
    </w:p>
    <w:p w:rsidR="00BD4736" w:rsidRDefault="003D5A8B">
      <w:pPr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Наблюдение явления инерции.</w:t>
      </w:r>
    </w:p>
    <w:p w:rsidR="00BD4736" w:rsidRDefault="003D5A8B">
      <w:pPr>
        <w:spacing w:before="72" w:after="0" w:line="262" w:lineRule="auto"/>
        <w:ind w:left="180" w:right="3888"/>
      </w:pPr>
      <w:r>
        <w:rPr>
          <w:rFonts w:ascii="Times New Roman" w:eastAsia="Times New Roman" w:hAnsi="Times New Roman"/>
          <w:color w:val="000000"/>
          <w:sz w:val="24"/>
        </w:rPr>
        <w:t>4. Наблюдение изменения скорости при взаимодействии тел. 5. Сравнение масс по взаимодействию тел.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6. Сложение сил, направленных по одной прямой.</w:t>
      </w:r>
    </w:p>
    <w:p w:rsidR="00BD4736" w:rsidRDefault="003D5A8B">
      <w:pPr>
        <w:tabs>
          <w:tab w:val="left" w:pos="180"/>
        </w:tabs>
        <w:spacing w:before="19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 Определение   скорости   равномерного   движения   (шарика в жидкости, модели электрического автомобиля и т. п.).</w:t>
      </w:r>
    </w:p>
    <w:p w:rsidR="00BD4736" w:rsidRDefault="003D5A8B">
      <w:pPr>
        <w:spacing w:before="70" w:after="0" w:line="262" w:lineRule="auto"/>
        <w:ind w:left="180" w:right="864"/>
      </w:pPr>
      <w:r>
        <w:rPr>
          <w:rFonts w:ascii="Times New Roman" w:eastAsia="Times New Roman" w:hAnsi="Times New Roman"/>
          <w:color w:val="000000"/>
          <w:sz w:val="24"/>
        </w:rPr>
        <w:t>2. Определение средней скорости скольжения бруска или ша​рика по наклонной плоскости. 3. Определение плотности твёрдого тела.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4. Опыты, демонстрирующие зависимость растяжения (де​формации) пружины от приложенной силы.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5. Опыты, демонстрирующие зависимость силы трения сколь​жения от веса тела и характера соприкасающихся поверхностей.</w:t>
      </w:r>
    </w:p>
    <w:p w:rsidR="00BD4736" w:rsidRDefault="003D5A8B">
      <w:pPr>
        <w:tabs>
          <w:tab w:val="left" w:pos="180"/>
        </w:tabs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4. Давление твёрдых тел, жидкостей и газов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Давление. Способы уменьшения и увеличения давления. Дав​ление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давле​ния жидкости от глубины. Гидростатический парадокс. Сооб​щающиеся сосуды. Гидравлические механизмы.</w:t>
      </w:r>
    </w:p>
    <w:p w:rsidR="00BD4736" w:rsidRDefault="003D5A8B">
      <w:pPr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Атмосфера Земли и атмосферное давление. Причины суще​ствования воздушной оболочки Земли.</w:t>
      </w:r>
    </w:p>
    <w:p w:rsidR="00BD4736" w:rsidRDefault="003D5A8B">
      <w:pPr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BD4736" w:rsidRDefault="003D5A8B">
      <w:pPr>
        <w:tabs>
          <w:tab w:val="left" w:pos="180"/>
        </w:tabs>
        <w:spacing w:before="72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Действие жидкости и газа на погружённое в них тело. Вытал​кивающая (архимедова) сила. Закон Архимеда. Плавание тел. Воздухоплавание.</w:t>
      </w:r>
    </w:p>
    <w:p w:rsidR="00BD4736" w:rsidRDefault="003D5A8B">
      <w:pPr>
        <w:spacing w:before="190" w:after="0" w:line="262" w:lineRule="auto"/>
        <w:ind w:left="180" w:right="547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Зависимость давления газа от температуры.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Передача давления жидкостью и газом.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Сообщающиеся сосуды.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4. Гидравлический пресс.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5. Проявление действия атмосферного давления.</w:t>
      </w:r>
    </w:p>
    <w:p w:rsidR="00BD4736" w:rsidRDefault="003D5A8B">
      <w:pPr>
        <w:spacing w:before="70" w:after="0" w:line="262" w:lineRule="auto"/>
        <w:ind w:left="180" w:right="288"/>
      </w:pPr>
      <w:r>
        <w:rPr>
          <w:rFonts w:ascii="Times New Roman" w:eastAsia="Times New Roman" w:hAnsi="Times New Roman"/>
          <w:color w:val="000000"/>
          <w:sz w:val="24"/>
        </w:rPr>
        <w:t>6. Зависимость выталкивающей силы от объёма погружённой части тела и плотности жидкости. 7. Равенство выталкивающей силы весу вытесненной жидко​сти.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8. Условие плавания тел: плавание или погружение тел в зависимости от соотношения плотностей тела и жидкости.</w:t>
      </w:r>
    </w:p>
    <w:p w:rsidR="00BD4736" w:rsidRDefault="003D5A8B">
      <w:pPr>
        <w:spacing w:before="190" w:after="0" w:line="262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Исследование зависимости веса тела в воде от объёма погру​жённой в жидкость части тела.</w:t>
      </w:r>
    </w:p>
    <w:p w:rsidR="00BD4736" w:rsidRDefault="00BD4736">
      <w:pPr>
        <w:sectPr w:rsidR="00BD4736">
          <w:pgSz w:w="11900" w:h="16840"/>
          <w:pgMar w:top="298" w:right="782" w:bottom="296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BD4736" w:rsidRDefault="00BD4736">
      <w:pPr>
        <w:spacing w:after="90" w:line="220" w:lineRule="exact"/>
      </w:pPr>
    </w:p>
    <w:p w:rsidR="00BD4736" w:rsidRDefault="003D5A8B">
      <w:pPr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Определение выталкивающей силы, действующей на тело, погружённое в жидкость.</w:t>
      </w:r>
    </w:p>
    <w:p w:rsidR="00BD4736" w:rsidRDefault="003D5A8B">
      <w:pPr>
        <w:spacing w:before="70" w:after="0" w:line="271" w:lineRule="auto"/>
        <w:ind w:right="102"/>
        <w:jc w:val="right"/>
      </w:pPr>
      <w:r>
        <w:rPr>
          <w:rFonts w:ascii="Times New Roman" w:eastAsia="Times New Roman" w:hAnsi="Times New Roman"/>
          <w:color w:val="000000"/>
          <w:sz w:val="24"/>
        </w:rPr>
        <w:t>3. Проверка независимости выталкивающей силы, действую​щей на тело в жидкости, от массы тела. 4.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5. Конструирование ареометра или конструирование лодки и определение её грузоподъёмности.</w:t>
      </w:r>
    </w:p>
    <w:p w:rsidR="00BD4736" w:rsidRDefault="003D5A8B">
      <w:pPr>
        <w:spacing w:before="190" w:after="0" w:line="262" w:lineRule="auto"/>
        <w:ind w:left="180" w:right="619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5. Работа и мощность. Энергия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Механическая работа. Мощность.</w:t>
      </w:r>
    </w:p>
    <w:p w:rsidR="00BD4736" w:rsidRDefault="003D5A8B">
      <w:pPr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BD4736" w:rsidRDefault="003D5A8B">
      <w:pPr>
        <w:tabs>
          <w:tab w:val="left" w:pos="180"/>
        </w:tabs>
        <w:spacing w:before="72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BD4736" w:rsidRDefault="003D5A8B">
      <w:pPr>
        <w:spacing w:before="190" w:after="0" w:line="262" w:lineRule="auto"/>
        <w:ind w:left="180" w:right="720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Примеры простых механизмов</w:t>
      </w:r>
    </w:p>
    <w:p w:rsidR="00BD4736" w:rsidRDefault="003D5A8B">
      <w:pPr>
        <w:tabs>
          <w:tab w:val="left" w:pos="180"/>
        </w:tabs>
        <w:spacing w:before="190" w:after="0" w:line="271" w:lineRule="auto"/>
        <w:ind w:right="115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 Определение работы силы трения при равномерном движе​нии тела по горизонтальной поверхности.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Исследование условий равновесия рычага.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Измерение КПД наклонной плоскости.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4. Изучение закона сохранения механической энергии.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BD4736" w:rsidRDefault="003D5A8B">
      <w:pPr>
        <w:tabs>
          <w:tab w:val="left" w:pos="180"/>
        </w:tabs>
        <w:spacing w:before="166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1. Тепловые явления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Модели твёрдого, жидкого и газообразного состояний веще​ства. Кристаллические и аморфные тела. Объяснение свойств газов, жидкостей и твёрдых тел на основе положений молеку​лярно-​кинетической теории. Смачивание и капиллярные явления. Тепловое расширение и сжатие.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Температура. Связь температуры со скоростью теплового дви​жения частиц.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Внутренняя энергия Способы изменения внутренней энер​гии: теплопередача и совершение работы. Виды теплопередачи: теплопроводность, конвекция, излучение.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Количество теплоты. Удельная теплоёмкость вещества. Те​плообмен и тепловое равновесие.</w:t>
      </w:r>
    </w:p>
    <w:p w:rsidR="00BD4736" w:rsidRDefault="003D5A8B">
      <w:pPr>
        <w:tabs>
          <w:tab w:val="left" w:pos="180"/>
        </w:tabs>
        <w:spacing w:before="72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Уравнение теплового баланса. Плавление  и  отвердевание  кристаллических  веществ.  Удель​ная теплота плавления. Парообразование и конденсация. Испа​рение (МС). Кипение. Удельная теплота парообразования. Зави​симость температуры кипения от атмосферного давления. Влажность воздуха.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Энергия топлива. Удельная теплота сгорания.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про​цессах (МС).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Демонстрации</w:t>
      </w:r>
    </w:p>
    <w:p w:rsidR="00BD4736" w:rsidRDefault="003D5A8B">
      <w:pPr>
        <w:spacing w:before="118" w:after="0" w:line="286" w:lineRule="auto"/>
        <w:ind w:left="180" w:right="1872"/>
      </w:pPr>
      <w:r>
        <w:rPr>
          <w:rFonts w:ascii="Times New Roman" w:eastAsia="Times New Roman" w:hAnsi="Times New Roman"/>
          <w:color w:val="000000"/>
          <w:sz w:val="24"/>
        </w:rPr>
        <w:t xml:space="preserve">1. Наблюдение  броуновского  движения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Наблюдение диффузии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Наблюдение явлений смачивания и капиллярных явле​ний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Наблюдение теплового расширения тел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Изменение давления газа при изменении объёма и нагрева​нии или охлаждении 6. Правила измерения температуры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Виды теплопередачи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8. Охлаждение при совершении работы</w:t>
      </w:r>
    </w:p>
    <w:p w:rsidR="00BD4736" w:rsidRDefault="00BD4736">
      <w:pPr>
        <w:sectPr w:rsidR="00BD4736">
          <w:pgSz w:w="11900" w:h="16840"/>
          <w:pgMar w:top="310" w:right="686" w:bottom="30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81" w:lineRule="auto"/>
        <w:ind w:left="180" w:right="4464"/>
      </w:pPr>
      <w:r>
        <w:rPr>
          <w:rFonts w:ascii="Times New Roman" w:eastAsia="Times New Roman" w:hAnsi="Times New Roman"/>
          <w:color w:val="000000"/>
          <w:sz w:val="24"/>
        </w:rPr>
        <w:t xml:space="preserve">9. Нагревание при совершении работы внешними силами 10. Сравнение теплоёмкостей различных веществ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11. Наблюдение кипения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12 .Наблюдение постоянства температуры при плавлении 13. Модели тепловых двигателей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Лабораторные работы и опыты</w:t>
      </w:r>
    </w:p>
    <w:p w:rsidR="00BD4736" w:rsidRDefault="003D5A8B">
      <w:pPr>
        <w:tabs>
          <w:tab w:val="left" w:pos="180"/>
        </w:tabs>
        <w:spacing w:before="118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1. Опыты по обнаружению действия сил молекулярного при​тяжения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2. Опыты по выращиванию кристаллов поваренной соли или сахара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3. Опыты по наблюдению теплового расширения газов, жид​костей и твёрдых тел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4.  Определение давления воздуха в баллоне шприца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Опыты, демонстрирующие зависимость  давления  воздуха от его объёма и нагревания или охлаждения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7. Наблюдение изменения внутренней энергии тела в резуль​тате теплопередачи и работы внешних сил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8. Исследование явления теплообмена при смешивании хо​лодной и горячей воды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9. Определение количества теплоты, полученного водой при теплообмене с нагретым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металлическим цилиндром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 Определение удельной теплоёмкости вещества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11. Исследование процесса испарения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12. Определение относительной влажности воздуха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13. Определение удельной теплоты плавления льда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Раздел 2. Электрические и магнитные явления</w:t>
      </w:r>
    </w:p>
    <w:p w:rsidR="00BD4736" w:rsidRDefault="003D5A8B">
      <w:pPr>
        <w:tabs>
          <w:tab w:val="left" w:pos="180"/>
        </w:tabs>
        <w:spacing w:before="118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Электризация тел. Два рода электрических зарядов. Взаимо​действие заряженных тел. Закон Кулона (зависимость силы взаимодействия заряженных тел от величины зарядов и рассто​яния между телами).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Носители электрических зарядов. Элементарный электриче​ский заряд. Строение атома. Проводники и диэлектрики. Закон сохранения электрического заряда.</w:t>
      </w:r>
    </w:p>
    <w:p w:rsidR="00BD4736" w:rsidRDefault="003D5A8B">
      <w:pPr>
        <w:spacing w:before="72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Электрический ток. Условия существования электрического тока. Источники постоянного тока. Действия электрического тока  (тепловое,  химическое,  магнитное).  Электрический  ток в жидкостях и газах.</w:t>
      </w:r>
    </w:p>
    <w:p w:rsidR="00BD4736" w:rsidRDefault="003D5A8B">
      <w:pPr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Работа и мощность электрического тока. Закон Джоуля— Ленца. Электрические цепи и потребители электрической энер​гии в быту. Короткое замыкание.</w:t>
      </w:r>
    </w:p>
    <w:p w:rsidR="00BD4736" w:rsidRDefault="003D5A8B">
      <w:pPr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Постоянные  магниты.  Взаимодействие  постоянных   магни​тов.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:rsidR="00BD4736" w:rsidRDefault="003D5A8B">
      <w:pPr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Электродвигатель постоян​ного тока. Использование электродвигателей в технических устройствах и на транспорте.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Опыты Фарадея. Явление электромагнитной индукции. Пра​вило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BD4736" w:rsidRDefault="00BD4736">
      <w:pPr>
        <w:sectPr w:rsidR="00BD4736">
          <w:pgSz w:w="11900" w:h="16840"/>
          <w:pgMar w:top="298" w:right="656" w:bottom="356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BD4736" w:rsidRDefault="00BD4736">
      <w:pPr>
        <w:spacing w:after="126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Демонстрации</w:t>
      </w:r>
    </w:p>
    <w:p w:rsidR="00BD4736" w:rsidRDefault="003D5A8B">
      <w:pPr>
        <w:spacing w:before="118" w:after="0" w:line="290" w:lineRule="auto"/>
        <w:ind w:left="180" w:right="1872"/>
      </w:pPr>
      <w:r>
        <w:rPr>
          <w:rFonts w:ascii="Times New Roman" w:eastAsia="Times New Roman" w:hAnsi="Times New Roman"/>
          <w:color w:val="000000"/>
          <w:sz w:val="24"/>
        </w:rPr>
        <w:t xml:space="preserve">1.   Электризация тел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  Два рода электрических зарядов и взаимодействие заря​женных тел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  Устройство и действие электроскопа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  Электростатическая индукция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  Закон сохранения электрических зарядов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  Проводники и диэлектрики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  Моделирование силовых линий электрического поля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8.   Источники постоянного тока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9.   Действия электрического тока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10. Электрический ток в жидкости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11. Газовый разряд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12. Измерение силы тока амперметром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13. Измерение электрического  напряжения  вольтметром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14. Реостат и магазин сопротивлений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15. Взаимодействие постоянных магнитов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16. Моделирование невозможности разделения полюсов  маг​нита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17. Моделирование магнитных полей постоянных магнитов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18. Опыт Эрстеда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19. Магнитное поле тока.  Электромагнит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20. Действие магнитного поля на проводник с током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21 Электродвигатель постоянного тока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22. Исследование явления электромагнитной индукции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23. Опыты Фарадея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24. Зависимость направления индукционного тока  от  условий его возникновения 25. Электрогенератор постоянного тока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Лабораторные работы и опыты</w:t>
      </w:r>
    </w:p>
    <w:p w:rsidR="00BD4736" w:rsidRDefault="003D5A8B">
      <w:pPr>
        <w:tabs>
          <w:tab w:val="left" w:pos="180"/>
        </w:tabs>
        <w:spacing w:before="118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1.  Опыты по наблюдению электризации тел индукцией и при соприкосновении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2.  Исследование действия электрического поля на проводни​ки и диэлектрики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3.  Сборка и проверка работы электрической цепи постоянного тока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4.  Измерение и регулирование силы тока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 Измерение и регулирование напряжения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6.   Исследование зависимости силы тока, идущего через ре​зистор, от сопротивления резистора и напряжения на рези​сторе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7.  Опыты, демонстрирующие зависимость электрического со​противления проводника от его длины, площади попереч​ного сечения и материала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8.   Проверка правила сложения напряжений при последова​тельном соединении двух резисторов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9.   Проверка правила для силы тока при параллельном соеди​нении резисторов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 Определение работы электрического тока, идущего через резистор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11. Определение мощности электрического тока, выделяемой на резисторе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12. Исследование зависимости силы тока, идущего через лам​почку, от напряжения на ней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13. Определение КПД нагревателя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14. Исследование магнитного взаимодействия постоянных маг​нитов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15. Изучение магнитного поля постоянных магнитов при их объединении и разделении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16. Исследование действия электрического тока на магнитную стрелку</w:t>
      </w:r>
    </w:p>
    <w:p w:rsidR="00BD4736" w:rsidRDefault="00BD4736">
      <w:pPr>
        <w:sectPr w:rsidR="00BD4736">
          <w:pgSz w:w="11900" w:h="16840"/>
          <w:pgMar w:top="346" w:right="670" w:bottom="402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tabs>
          <w:tab w:val="left" w:pos="180"/>
        </w:tabs>
        <w:spacing w:after="0" w:line="283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17. Опыты, демонстрирующие зависимость силы взаимодей​ствия катушки с током и магнита от силы тока и направле​ния тока в катушке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18. Изучение действия магнитного поля на проводник с током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19. Конструирование  и  изучение  работы  электродвигателя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20. Измерение КПД электродвигательной установки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21. 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BD4736" w:rsidRDefault="003D5A8B">
      <w:pPr>
        <w:spacing w:before="16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Раздел 1. Механические явления</w:t>
      </w:r>
    </w:p>
    <w:p w:rsidR="00BD4736" w:rsidRDefault="003D5A8B">
      <w:pPr>
        <w:spacing w:before="192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Механическое движение. Материальная точка. Система от​счёта. Относительность механического движения. Равномерное прямолинейное движение. Неравномерное прямолинейное дви​жение. Средняя и мгновенная скорость тела при неравномерном движении.</w:t>
      </w:r>
    </w:p>
    <w:p w:rsidR="00BD4736" w:rsidRDefault="003D5A8B">
      <w:pPr>
        <w:tabs>
          <w:tab w:val="left" w:pos="180"/>
        </w:tabs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Ускорение. Равноускоренное прямолинейное движение. Сво​бодное падение. Опыты Галилея.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Равномерное движение по окружности. Период и частота об​ращения. Линейная и угловая скорости. Центростремительное ускорение.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Первый закон Ньютона. Второй закон Ньютона. Третий за​кон Ньютона. Принцип суперпозиции сил.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Сила упругости. Закон Гука. Сила трения: сила трения сколь​жения, сила трения покоя, другие виды трения. 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Сила тяжести и закон всемирного тяготения. Ускорение сво​бодного падения. Движение планет вокруг Солнца (МС). Первая космическая скорость. Невесомость и перегрузки.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Импульс тела. Изменение импульса. Импульс силы. Закон сохранения импульса. Реактивное движение (МС).</w:t>
      </w:r>
    </w:p>
    <w:p w:rsidR="00BD4736" w:rsidRDefault="003D5A8B">
      <w:pPr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Механическая работа и мощность. Работа сил тяжести, упру​гости, трения Связь энергии и работы Потенциальная энергия тела, поднятого над поверхностью земли. Потенциальная энер​гия сжатой пружины. Кинетическая энергия. Теорема о кинетической энергии. Закон сохранения механической энергии.</w:t>
      </w:r>
    </w:p>
    <w:p w:rsidR="00BD4736" w:rsidRDefault="003D5A8B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1.  Наблюдение механического движения тела относительно разных тел отсчёта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2.  Сравнение путей и траекторий движения одного и того же тела относительно разных тел отсчёта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3.  Измерение скорости и ускорения прямолинейного движе​ния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4.  Исследование  признаков  равноускоренного  движения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 Наблюдение движения тела по окружности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6. Наблюдение механических явлений, происходящих в си​стеме отсчёта «Тележка» при её равномерном и ускоренном движении относительно кабинета физики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7.  Зависимость ускорения тела от массы тела и действующей на него силы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8.  Наблюдение равенства сил при взаимодействии тел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9.  Изменение веса тела при ускоренном движении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10.Передача импульса при взаимодействии тел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11.Преобразования энергии при взаимодействии тел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12.Сохранение импульса при неупругом взаимодействии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13.Сохранение импульса при абсолютно упругом взаимодей​ствии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14.Наблюдение реактивного движения</w:t>
      </w:r>
    </w:p>
    <w:p w:rsidR="00BD4736" w:rsidRDefault="00BD4736">
      <w:pPr>
        <w:sectPr w:rsidR="00BD4736">
          <w:pgSz w:w="11900" w:h="16840"/>
          <w:pgMar w:top="298" w:right="694" w:bottom="332" w:left="666" w:header="720" w:footer="720" w:gutter="0"/>
          <w:cols w:space="720" w:equalWidth="0">
            <w:col w:w="10540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62" w:lineRule="auto"/>
        <w:ind w:left="180" w:right="1728"/>
      </w:pPr>
      <w:r>
        <w:rPr>
          <w:rFonts w:ascii="Times New Roman" w:eastAsia="Times New Roman" w:hAnsi="Times New Roman"/>
          <w:color w:val="000000"/>
          <w:sz w:val="24"/>
        </w:rPr>
        <w:t xml:space="preserve">15.Сохранение механической энергии при свободном падении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16. Сохранение механической энергии при движении тела под действием пружины</w:t>
      </w:r>
    </w:p>
    <w:p w:rsidR="00BD4736" w:rsidRDefault="003D5A8B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1.  Конструирование тракта для разгона и дальнейшего равно​мерного движения шарика или тележки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2.  Определение средней скорости скольжения бруска или дви​жения шарика по наклонной плоскости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3.  Определение ускорения тела при равноускоренном движе​нии по наклонной плоскости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4.  Исследование зависимости пути от времени при равноуско​ренном движении без начальной скорости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одина​ковы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6.  Исследование зависимости силы трения скольжения от си​лы нормального давления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7.  Определение коэффициента трения скольжения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8.  Определение жёсткости пружины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9.  Определение работы силы трения при равномерном движе​нии тела по горизонтальной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поверхности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10.Определение  работы  силы  упругости  при  подъёме  груза с использованием неподвижного и подвижного блоков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11.Изучение закона сохранения энергии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Раздел 2. Механические колебания и волны</w:t>
      </w:r>
    </w:p>
    <w:p w:rsidR="00BD4736" w:rsidRDefault="003D5A8B">
      <w:pPr>
        <w:spacing w:before="11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Колебательное движение. Основные характеристики колеба​ний: период, частота, амплитуда.</w:t>
      </w:r>
    </w:p>
    <w:p w:rsidR="00BD4736" w:rsidRDefault="003D5A8B">
      <w:pPr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Математический и пружин​ный маятники. Превращение энергии при колебательном дви​жении. </w:t>
      </w:r>
    </w:p>
    <w:p w:rsidR="00BD4736" w:rsidRDefault="003D5A8B">
      <w:pPr>
        <w:spacing w:before="7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 Затухающие колебания. Вынужденные колебания. Резонанс. Механические волны. Свойства механических волн. Про​ дольные и поперечные волны. Длина волны и скорость её распространения. Механические волны в твёрдом теле, сейсмические волны (МС).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Звук. Громкость звука и высота тона. Отражение звука. Ин​фразвук и ультразвук.</w:t>
      </w:r>
    </w:p>
    <w:p w:rsidR="00BD4736" w:rsidRDefault="003D5A8B">
      <w:pPr>
        <w:spacing w:before="190" w:after="0" w:line="283" w:lineRule="auto"/>
        <w:ind w:left="180" w:right="230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 Наблюдение колебаний тел под действием силы тяжести и силы упругости 2. Наблюдение колебаний груза на нити и на пружине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Наблюдение вынужденных колебаний и резонанса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Распространение продольных и поперечных волн (на моде​ли)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Наблюдение зависимости высоты звука от частоты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6. Акустический резонанс</w:t>
      </w:r>
    </w:p>
    <w:p w:rsidR="00BD4736" w:rsidRDefault="003D5A8B">
      <w:pPr>
        <w:tabs>
          <w:tab w:val="left" w:pos="180"/>
        </w:tabs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1. Определение частоты и периода колебаний математическо​го маятника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2. Определение частоты и периода колебаний пружинного ма​ятника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3. Исследование зависимости периода колебаний подвешенно​го к нити груза от длины нити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4. Исследование зависимости периода колебаний пружинного маятника от массы груза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5. Проверка независимости периода колебаний груза, подве​шенного к нити, от массы груза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6. Опыты, демонстрирующие зависимость периода колебаний пружинного маятника от массы груза и жёсткости пру​жины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7. Измерение ускорения свободного падения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Раздел 3. Электромагнитное поле и электромагнитные волны</w:t>
      </w:r>
    </w:p>
    <w:p w:rsidR="00BD4736" w:rsidRDefault="00BD4736">
      <w:pPr>
        <w:sectPr w:rsidR="00BD4736">
          <w:pgSz w:w="11900" w:h="16840"/>
          <w:pgMar w:top="298" w:right="674" w:bottom="36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tabs>
          <w:tab w:val="left" w:pos="180"/>
        </w:tabs>
        <w:spacing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Электромагнитное поле. Электромагнитные волны. Свойства электромагнитных волн Шкала электромагнитных волн. Использование электромагнитных волн для сотовой связи.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Электромагнитная природа света. Скорость света. Волновые свойства света.</w:t>
      </w:r>
    </w:p>
    <w:p w:rsidR="00BD4736" w:rsidRDefault="003D5A8B">
      <w:pPr>
        <w:spacing w:before="190" w:after="0" w:line="271" w:lineRule="auto"/>
        <w:ind w:left="180" w:right="64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 Свойства  электромагнитных  волн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2. Волновые свойства света</w:t>
      </w:r>
    </w:p>
    <w:p w:rsidR="00BD4736" w:rsidRDefault="003D5A8B">
      <w:pPr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Лабораторные работы и опыты</w:t>
      </w:r>
    </w:p>
    <w:p w:rsidR="00BD4736" w:rsidRDefault="003D5A8B">
      <w:pPr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1. Изучение свойств электромагнитных волн с помощью мобильного телефона</w:t>
      </w:r>
    </w:p>
    <w:p w:rsidR="00BD4736" w:rsidRDefault="003D5A8B">
      <w:pPr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Раздел 4. Световые явления</w:t>
      </w:r>
    </w:p>
    <w:p w:rsidR="00BD4736" w:rsidRDefault="003D5A8B">
      <w:pPr>
        <w:tabs>
          <w:tab w:val="left" w:pos="180"/>
        </w:tabs>
        <w:spacing w:before="12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Лучевая модель света. Источники света. Прямолинейное рас​пространение света. Затмения Солнца и Луны. Отражение све​та. Плоское зеркало. Закон отражения света.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Преломление света. Закон преломления света. Полное вну​треннее отражение света. Использование полного внутреннего отражения в оптических световодах.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Линза. Ход лучей в линзе. Оптическая система фотоаппара​та, микроскопа и телескопа (МС). Глаз как оптическая система. Близорукость и дальнозоркость.</w:t>
      </w:r>
    </w:p>
    <w:p w:rsidR="00BD4736" w:rsidRDefault="003D5A8B">
      <w:pPr>
        <w:tabs>
          <w:tab w:val="left" w:pos="180"/>
        </w:tabs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Разложение белого света в спектр. Опыты Ньютона. Сложе​ние спектральных цветов. Дисперсия света.</w:t>
      </w:r>
    </w:p>
    <w:p w:rsidR="00BD4736" w:rsidRDefault="003D5A8B">
      <w:pPr>
        <w:spacing w:before="190" w:after="0" w:line="262" w:lineRule="auto"/>
        <w:ind w:left="180" w:right="590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 Прямолинейное распространение света.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 Отражение света.</w:t>
      </w:r>
    </w:p>
    <w:p w:rsidR="00BD4736" w:rsidRDefault="003D5A8B">
      <w:pPr>
        <w:spacing w:before="70" w:after="0" w:line="262" w:lineRule="auto"/>
        <w:ind w:left="180" w:right="3024"/>
      </w:pPr>
      <w:r>
        <w:rPr>
          <w:rFonts w:ascii="Times New Roman" w:eastAsia="Times New Roman" w:hAnsi="Times New Roman"/>
          <w:color w:val="000000"/>
          <w:sz w:val="24"/>
        </w:rPr>
        <w:t>3.  Получение изображений в плоском, вогнутом и выпуклом зеркалах. 4.  Преломление света.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5.  Оптический световод.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6.  Ход лучей в собирающей линзе.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7.  Ход лучей в рассеивающей линзе.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8.  Получение изображений с помощью линз.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9.  Принцип действия фотоаппарата, микроскопа и телеско​па.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10.Модель глаза.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11.Разложение белого света в спектр.</w:t>
      </w:r>
    </w:p>
    <w:p w:rsidR="00BD4736" w:rsidRDefault="003D5A8B">
      <w:pPr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12.Получение белого света при сложении света разных цветов.</w:t>
      </w:r>
    </w:p>
    <w:p w:rsidR="00BD4736" w:rsidRDefault="003D5A8B">
      <w:pPr>
        <w:spacing w:before="192" w:after="0" w:line="262" w:lineRule="auto"/>
        <w:ind w:left="180" w:right="230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Исследование зависимости угла отражения светового луча от угла падения.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Изучение характеристик изображения предмета в плоском зеркале.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3. Исследование зависимости угла преломления светового лу​ча от угла падения на границе «воздух—стекло».</w:t>
      </w:r>
    </w:p>
    <w:p w:rsidR="00BD4736" w:rsidRDefault="003D5A8B">
      <w:pPr>
        <w:spacing w:before="70" w:after="0" w:line="262" w:lineRule="auto"/>
        <w:ind w:left="180" w:right="2160"/>
      </w:pPr>
      <w:r>
        <w:rPr>
          <w:rFonts w:ascii="Times New Roman" w:eastAsia="Times New Roman" w:hAnsi="Times New Roman"/>
          <w:color w:val="000000"/>
          <w:sz w:val="24"/>
        </w:rPr>
        <w:t xml:space="preserve">4. Получение изображений с помощью собирающей линзы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 Определение фокусного расстояния и оптической силы со​ бирающей линзы.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6. Опыты по разложению белого света в спектр.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7. Опыты по восприятию цвета предметов при их наблюдении через цветовые фильтры.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Раздел 5. Квантовые явления</w:t>
      </w:r>
    </w:p>
    <w:p w:rsidR="00BD4736" w:rsidRDefault="003D5A8B">
      <w:pPr>
        <w:tabs>
          <w:tab w:val="left" w:pos="180"/>
        </w:tabs>
        <w:spacing w:before="118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Опыты Резерфорда и планетарная модель атома. Модель ато​ма Бора. Испускание и поглощение света атомом. Кванты. Линейчатые спектры.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Радиоактивность. Альфа​, бета​ и гамма​излучения. Строе​ние атомного ядра. Нуклонная модель</w:t>
      </w:r>
    </w:p>
    <w:p w:rsidR="00BD4736" w:rsidRDefault="00BD4736">
      <w:pPr>
        <w:sectPr w:rsidR="00BD4736">
          <w:pgSz w:w="11900" w:h="16840"/>
          <w:pgMar w:top="298" w:right="714" w:bottom="392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атомного ядра. Изотопы.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Радиоактивные превращения. Период полураспада атомных ядер.</w:t>
      </w:r>
    </w:p>
    <w:p w:rsidR="00BD4736" w:rsidRDefault="003D5A8B">
      <w:pPr>
        <w:tabs>
          <w:tab w:val="left" w:pos="180"/>
        </w:tabs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Ядерные реакции. Законы сохранения зарядового и массово​го чисел. Энергия связи атомных ядер. Связь массы и энергии. Реакции синтеза и деления ядер. Источники энергии Солнца и звёзд (МС).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Ядерная энергетика. Действия радиоактивных излучений на живые организмы (МС).</w:t>
      </w:r>
    </w:p>
    <w:p w:rsidR="00BD4736" w:rsidRDefault="003D5A8B">
      <w:pPr>
        <w:spacing w:before="190" w:after="0" w:line="262" w:lineRule="auto"/>
        <w:ind w:left="180" w:right="633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Демонстрации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Спектры излучения и поглощения.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 Спектры различных газов.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3. Спектр водорода.</w:t>
      </w:r>
    </w:p>
    <w:p w:rsidR="00BD4736" w:rsidRDefault="003D5A8B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4. Наблюдение треков в камере Вильсона.</w:t>
      </w:r>
    </w:p>
    <w:p w:rsidR="00BD4736" w:rsidRDefault="003D5A8B">
      <w:pPr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5. Работа счётчика ионизирующих излучений.</w:t>
      </w:r>
    </w:p>
    <w:p w:rsidR="00BD4736" w:rsidRDefault="003D5A8B">
      <w:pPr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6. Регистрация излучения природных минералов и продук​ тов.</w:t>
      </w:r>
    </w:p>
    <w:p w:rsidR="00BD4736" w:rsidRDefault="003D5A8B">
      <w:pPr>
        <w:spacing w:before="190" w:after="0" w:line="262" w:lineRule="auto"/>
        <w:ind w:left="180" w:right="38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Лабораторные работы и опыты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 Наблюдение сплошных и линейчатых спектров излуче​ния.</w:t>
      </w:r>
    </w:p>
    <w:p w:rsidR="00BD4736" w:rsidRDefault="003D5A8B">
      <w:pPr>
        <w:spacing w:before="70" w:after="0" w:line="262" w:lineRule="auto"/>
        <w:ind w:left="180" w:right="576"/>
      </w:pPr>
      <w:r>
        <w:rPr>
          <w:rFonts w:ascii="Times New Roman" w:eastAsia="Times New Roman" w:hAnsi="Times New Roman"/>
          <w:color w:val="000000"/>
          <w:sz w:val="24"/>
        </w:rPr>
        <w:t>2. Исследование треков: измерение энергии частицы по тор​ мозному пути (по фотографиям). 3. Измерение радиоактивного фона.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Повторительно-обобщающий модуль</w:t>
      </w:r>
    </w:p>
    <w:p w:rsidR="00BD4736" w:rsidRDefault="003D5A8B">
      <w:pPr>
        <w:spacing w:before="118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Повторительно-​обобщающий модуль предназначен для си​стематизации и обобщения предметного содержания и опыта деятельности, приобретённого при изучении всего курса физи​ки, а также для подготовки к Основному государственному экзамену по физике для обучающихся, выбравших этот учебный предмет.</w:t>
      </w:r>
    </w:p>
    <w:p w:rsidR="00BD4736" w:rsidRDefault="003D5A8B">
      <w:pPr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 изучении данного модуля реализуются и систематизи​руются виды деятельности, на основе которых обеспечивается достижение предметных и метапредметных планируемых ре​зультатов обучения, формируется естественно-​научная грамотность: освоение научных методов исследования явлений приро​ды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D4736" w:rsidRDefault="003D5A8B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Принципиально деятельностный характер данного раздела реализуется за счёт того, что учащиеся выполняют задания, в которых им предлагается: </w:t>
      </w:r>
    </w:p>
    <w:p w:rsidR="00BD4736" w:rsidRDefault="003D5A8B">
      <w:pPr>
        <w:spacing w:before="17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на основе полученных знаний распознавать и научно объяс​нять физические явления в окружающей природе и повседневной жизни;</w:t>
      </w:r>
    </w:p>
    <w:p w:rsidR="00BD4736" w:rsidRDefault="003D5A8B">
      <w:pPr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научные методы исследования физических яв​лений, в том числе для проверки гипотез и получения теоретических выводов;</w:t>
      </w:r>
    </w:p>
    <w:p w:rsidR="00BD4736" w:rsidRDefault="003D5A8B">
      <w:pPr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объяснять научные основы наиболее важных достижений со​временных технологий, например, практического использования различных источников энергии на основе закона пре​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вращения и сохранения всех известных видов энергии.</w:t>
      </w:r>
    </w:p>
    <w:p w:rsidR="00BD4736" w:rsidRDefault="003D5A8B">
      <w:pPr>
        <w:spacing w:before="178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ос​новной школы.</w:t>
      </w:r>
    </w:p>
    <w:p w:rsidR="00BD4736" w:rsidRDefault="00BD4736">
      <w:pPr>
        <w:sectPr w:rsidR="00BD4736">
          <w:pgSz w:w="11900" w:h="16840"/>
          <w:pgMar w:top="286" w:right="866" w:bottom="1316" w:left="666" w:header="720" w:footer="720" w:gutter="0"/>
          <w:cols w:space="720" w:equalWidth="0">
            <w:col w:w="10368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BD4736" w:rsidRDefault="003D5A8B">
      <w:pPr>
        <w:spacing w:before="346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учебного предмета «Физика»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результатов.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BD4736" w:rsidRDefault="003D5A8B">
      <w:pPr>
        <w:spacing w:before="166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Патриотическое воспитание:</w:t>
      </w:r>
    </w:p>
    <w:p w:rsidR="00BD4736" w:rsidRDefault="003D5A8B">
      <w:pPr>
        <w:spacing w:before="178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—  проявление интереса к истории и современному состоянию российской физической науки;</w:t>
      </w:r>
    </w:p>
    <w:p w:rsidR="00BD4736" w:rsidRDefault="003D5A8B">
      <w:pPr>
        <w:spacing w:before="192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ценностное отношение к достижениям российских учё​ных ​физиков.</w:t>
      </w:r>
    </w:p>
    <w:p w:rsidR="00BD4736" w:rsidRDefault="003D5A8B">
      <w:pPr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Гражданское и духовно-нравственное воспитание:</w:t>
      </w:r>
    </w:p>
    <w:p w:rsidR="00BD4736" w:rsidRDefault="003D5A8B">
      <w:pPr>
        <w:spacing w:before="18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осознание важности морально-​этических принципов в дея​тельности учёного.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Эстетическое воспитание:</w:t>
      </w:r>
    </w:p>
    <w:p w:rsidR="00BD4736" w:rsidRDefault="003D5A8B">
      <w:pPr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восприятие эстетических качеств физической науки: её гар​моничного построения, строгости, точности, лаконичности.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BD4736" w:rsidRDefault="003D5A8B">
      <w:pPr>
        <w:spacing w:before="17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осознание ценности физической науки как мощного инстру​мента познания мира, основы развития технологий, важней​шей составляющей культуры;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развитие научной любознательности, интереса к исследова​тельской деятельности.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Формирование культуры здоровья и эмоционального благополучия:</w:t>
      </w:r>
    </w:p>
    <w:p w:rsidR="00BD4736" w:rsidRDefault="003D5A8B">
      <w:pPr>
        <w:spacing w:before="178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осознание ценности безопасного образа жизни в современном технологическом мире, важности правил безопасного поведе​ния на транспорте, на дорогах, с электрическим и тепловым оборудованием в домашних условиях;</w:t>
      </w:r>
    </w:p>
    <w:p w:rsidR="00BD4736" w:rsidRDefault="003D5A8B">
      <w:pPr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сформированность навыка рефлексии, признание своего пра​ва на ошибку и такого же права у другого человека.</w:t>
      </w:r>
    </w:p>
    <w:p w:rsidR="00BD4736" w:rsidRDefault="003D5A8B">
      <w:pPr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Трудовое воспитание:</w:t>
      </w:r>
    </w:p>
    <w:p w:rsidR="00BD4736" w:rsidRDefault="003D5A8B">
      <w:pPr>
        <w:spacing w:before="18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зна​ний;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интерес к  практическому  изучению  профессий,  связанных с физикой.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Экологическое воспитание:</w:t>
      </w:r>
    </w:p>
    <w:p w:rsidR="00BD4736" w:rsidRDefault="003D5A8B">
      <w:pPr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осознание  глобального  характера  экологических  проблем и путей их решения.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 w:rsidR="00BD4736" w:rsidRDefault="003D5A8B">
      <w:pPr>
        <w:spacing w:before="17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потребность во взаимодействии при выполнении исследова​ний и проектов физической направленности, открытость опыту и знаниям других;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повышение уровня своей компетентности через  практиче​скую деятельность;</w:t>
      </w:r>
    </w:p>
    <w:p w:rsidR="00BD4736" w:rsidRDefault="00BD4736">
      <w:pPr>
        <w:sectPr w:rsidR="00BD4736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108" w:line="220" w:lineRule="exact"/>
      </w:pPr>
    </w:p>
    <w:p w:rsidR="00BD4736" w:rsidRDefault="003D5A8B">
      <w:pPr>
        <w:spacing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потребность в формировании новых знаний, в том числе фор​мулировать идеи,  понятия, гипотезы  о  физических  объектах и явлениях;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осознание дефицитов собственных знаний и компетентностей в области физики;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планирование своего развития в приобретении новых физи​ческих знаний;</w:t>
      </w:r>
    </w:p>
    <w:p w:rsidR="00BD4736" w:rsidRDefault="003D5A8B">
      <w:pPr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стремление анализировать и выявлять взаимосвязи приро​ды, общества и экономики, в том числе с использованием физических знаний;</w:t>
      </w:r>
    </w:p>
    <w:p w:rsidR="00BD4736" w:rsidRDefault="003D5A8B">
      <w:pPr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оценка своих действий с учётом влияния на окружающую среду, возможных глобальных последствий.</w:t>
      </w:r>
    </w:p>
    <w:p w:rsidR="00BD4736" w:rsidRDefault="003D5A8B">
      <w:pPr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BD4736" w:rsidRDefault="003D5A8B">
      <w:pPr>
        <w:spacing w:before="16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познавательные действия</w:t>
      </w:r>
    </w:p>
    <w:p w:rsidR="00BD4736" w:rsidRDefault="003D5A8B">
      <w:pPr>
        <w:spacing w:before="11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BD4736" w:rsidRDefault="003D5A8B">
      <w:pPr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объек​тов (явлений);</w:t>
      </w:r>
    </w:p>
    <w:p w:rsidR="00BD4736" w:rsidRDefault="003D5A8B">
      <w:pPr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классификации, осно​вания для обобщения и сравнения;</w:t>
      </w:r>
    </w:p>
    <w:p w:rsidR="00BD4736" w:rsidRDefault="003D5A8B">
      <w:pPr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рассматривае​мых фактах, данных и наблюдениях, относящихся к физическим явлениям;</w:t>
      </w:r>
    </w:p>
    <w:p w:rsidR="00BD4736" w:rsidRDefault="003D5A8B">
      <w:pPr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выявлять причинно-​следственные связи при изучении физи​ческих явлений и процессов; делать выводы с использовани​ем дедуктивных и индуктивных умозаключений, выдвигать гипотезы о взаимосвязях физических величин;</w:t>
      </w:r>
    </w:p>
    <w:p w:rsidR="00BD4736" w:rsidRDefault="003D5A8B">
      <w:pPr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физиче​ской задачи (сравнение нескольких вариантов решения, выбор наиболее подходящего с учётом самостоятельно выделен​ных критериев).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BD4736" w:rsidRDefault="003D5A8B">
      <w:pPr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</w:t>
      </w:r>
    </w:p>
    <w:p w:rsidR="00BD4736" w:rsidRDefault="003D5A8B">
      <w:pPr>
        <w:spacing w:before="19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:rsidR="00BD4736" w:rsidRDefault="003D5A8B">
      <w:pPr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исследования или эксперимента;</w:t>
      </w:r>
    </w:p>
    <w:p w:rsidR="00BD4736" w:rsidRDefault="003D5A8B">
      <w:pPr>
        <w:spacing w:before="192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ре​зультатам проведённого наблюдения, опыта, исследования;</w:t>
      </w:r>
    </w:p>
    <w:p w:rsidR="00BD4736" w:rsidRDefault="003D5A8B">
      <w:pPr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BD4736" w:rsidRDefault="003D5A8B">
      <w:pPr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D4736" w:rsidRDefault="003D5A8B">
      <w:pPr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анализировать, систематизировать и интерпретировать ин​формацию различных видов и форм представления;</w:t>
      </w:r>
    </w:p>
    <w:p w:rsidR="00BD4736" w:rsidRDefault="003D5A8B">
      <w:pPr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представле​ния информации и иллюстрировать решаемые задачи несложными схемами, диаграммами, иной графикой и их ком​бинациями.</w:t>
      </w:r>
    </w:p>
    <w:p w:rsidR="00BD4736" w:rsidRDefault="00BD4736">
      <w:pPr>
        <w:sectPr w:rsidR="00BD4736">
          <w:pgSz w:w="11900" w:h="16840"/>
          <w:pgMar w:top="328" w:right="728" w:bottom="432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коммуникативные действия</w:t>
      </w:r>
    </w:p>
    <w:p w:rsidR="00BD4736" w:rsidRDefault="003D5A8B">
      <w:pPr>
        <w:spacing w:before="118" w:after="0" w:line="230" w:lineRule="auto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BD4736" w:rsidRDefault="003D5A8B">
      <w:pPr>
        <w:spacing w:before="178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 ходе обсуждения учебного материала, результатов лабора​торных работ и проектов задавать вопросы по существу обсуждаемой темы и высказывать идеи, нацеленные  на  реше​ние задачи и поддержание благожелательности общения;</w:t>
      </w:r>
    </w:p>
    <w:p w:rsidR="00BD4736" w:rsidRDefault="003D5A8B">
      <w:pPr>
        <w:spacing w:before="190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участни​ков диалога, обнаруживать различие и сходство позиций;</w:t>
      </w:r>
    </w:p>
    <w:p w:rsidR="00BD4736" w:rsidRDefault="003D5A8B">
      <w:pPr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выражать свою точку зрения в устных и письменных текстах;</w:t>
      </w:r>
    </w:p>
    <w:p w:rsidR="00BD4736" w:rsidRDefault="003D5A8B">
      <w:pPr>
        <w:spacing w:before="192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физическо​го опыта (эксперимента, исследования, проекта).</w:t>
      </w:r>
    </w:p>
    <w:p w:rsidR="00BD4736" w:rsidRDefault="003D5A8B">
      <w:pPr>
        <w:spacing w:before="180" w:after="0" w:line="230" w:lineRule="auto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 (сотрудничество):</w:t>
      </w:r>
    </w:p>
    <w:p w:rsidR="00BD4736" w:rsidRDefault="003D5A8B">
      <w:pPr>
        <w:spacing w:before="178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инди​видуальной работы при решении конкретной физической проблемы;</w:t>
      </w:r>
    </w:p>
    <w:p w:rsidR="00BD4736" w:rsidRDefault="003D5A8B">
      <w:pPr>
        <w:spacing w:before="190" w:after="0" w:line="271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BD4736" w:rsidRDefault="003D5A8B">
      <w:pPr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достигая качественного ре​зультата по своему направлению и координируя свои действия с другими членами команды;</w:t>
      </w:r>
    </w:p>
    <w:p w:rsidR="00BD4736" w:rsidRDefault="003D5A8B">
      <w:pPr>
        <w:spacing w:before="190" w:after="0" w:line="262" w:lineRule="auto"/>
        <w:ind w:left="240" w:right="1152"/>
      </w:pPr>
      <w:r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продукт по крите​риям, самостоятельно сформулированным участниками вза​имодействия.</w:t>
      </w:r>
    </w:p>
    <w:p w:rsidR="00BD4736" w:rsidRDefault="003D5A8B">
      <w:pPr>
        <w:spacing w:before="29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регулятивные действия</w:t>
      </w:r>
    </w:p>
    <w:p w:rsidR="00BD4736" w:rsidRDefault="003D5A8B">
      <w:pPr>
        <w:spacing w:before="118" w:after="0" w:line="230" w:lineRule="auto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BD4736" w:rsidRDefault="003D5A8B">
      <w:pPr>
        <w:spacing w:before="178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выявлять проблемы в жизненных и учебных ситуациях, тре​бующих для решения физических знаний;</w:t>
      </w:r>
    </w:p>
    <w:p w:rsidR="00BD4736" w:rsidRDefault="003D5A8B">
      <w:pPr>
        <w:spacing w:before="190" w:after="0" w:line="262" w:lineRule="auto"/>
        <w:ind w:left="240" w:right="720"/>
      </w:pPr>
      <w:r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D4736" w:rsidRDefault="003D5A8B">
      <w:pPr>
        <w:spacing w:before="192" w:after="0" w:line="271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предлага​емые варианты решений;</w:t>
      </w:r>
    </w:p>
    <w:p w:rsidR="00BD4736" w:rsidRDefault="003D5A8B">
      <w:pPr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BD4736" w:rsidRDefault="003D5A8B">
      <w:pPr>
        <w:spacing w:before="178" w:after="0" w:line="230" w:lineRule="auto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Самоконтроль (рефлексия):</w:t>
      </w:r>
    </w:p>
    <w:p w:rsidR="00BD4736" w:rsidRDefault="003D5A8B">
      <w:pPr>
        <w:spacing w:before="17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давать адекватную оценку ситуации и предлагать план её из​менения;</w:t>
      </w:r>
    </w:p>
    <w:p w:rsidR="00BD4736" w:rsidRDefault="003D5A8B">
      <w:pPr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BD4736" w:rsidRDefault="003D5A8B">
      <w:pPr>
        <w:spacing w:before="190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(в том числе в ход выпол​нения физического исследования или проекта) на основе но​вых обстоятельств, изменившихся ситуаций, установленных ошибок, возникших трудностей;</w:t>
      </w:r>
    </w:p>
    <w:p w:rsidR="00BD4736" w:rsidRDefault="003D5A8B">
      <w:pPr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цели и условиям.</w:t>
      </w:r>
    </w:p>
    <w:p w:rsidR="00BD4736" w:rsidRDefault="003D5A8B">
      <w:pPr>
        <w:spacing w:before="178" w:after="0" w:line="230" w:lineRule="auto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Эмоциональный интеллект:</w:t>
      </w:r>
    </w:p>
    <w:p w:rsidR="00BD4736" w:rsidRDefault="00BD4736">
      <w:pPr>
        <w:sectPr w:rsidR="00BD4736">
          <w:pgSz w:w="11900" w:h="16840"/>
          <w:pgMar w:top="298" w:right="728" w:bottom="34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BD4736" w:rsidRDefault="00BD4736">
      <w:pPr>
        <w:spacing w:after="96" w:line="220" w:lineRule="exact"/>
      </w:pPr>
    </w:p>
    <w:p w:rsidR="00BD4736" w:rsidRDefault="003D5A8B">
      <w:pPr>
        <w:spacing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ставить себя на место другого человека в ходе спора или дис​ куссии на научную тему, понимать мотивы, намерения и ло​гику другого.</w:t>
      </w:r>
    </w:p>
    <w:p w:rsidR="00BD4736" w:rsidRDefault="003D5A8B">
      <w:pPr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Принятие себя и других:</w:t>
      </w:r>
    </w:p>
    <w:p w:rsidR="00BD4736" w:rsidRDefault="003D5A8B">
      <w:pPr>
        <w:spacing w:before="17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:rsidR="00BD4736" w:rsidRDefault="003D5A8B">
      <w:pPr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BD4736" w:rsidRDefault="003D5A8B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BD4736" w:rsidRDefault="003D5A8B">
      <w:pPr>
        <w:tabs>
          <w:tab w:val="left" w:pos="180"/>
        </w:tabs>
        <w:spacing w:before="168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на базовом уровне должны отражать сформированность у обучающихся умений:</w:t>
      </w:r>
    </w:p>
    <w:p w:rsidR="00BD4736" w:rsidRDefault="003D5A8B">
      <w:pPr>
        <w:spacing w:before="18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веще​ства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BD4736" w:rsidRDefault="003D5A8B">
      <w:pPr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различать явления (диффузия; тепловое движение частиц ве​щества; равномерное движение; неравномерное движение; инерция; взаимодействие тел; равновесие твёрдых тел с за​креплённой осью вращения; передача давления твёрдыми телами, жидкостями и газами;  атмосферное давление;  плава​ние тел;  превращения  механической  энергии)  по  описанию их характерных свойств и на основе опытов, демонстрирую​щих данное физическое явление;</w:t>
      </w:r>
    </w:p>
    <w:p w:rsidR="00BD4736" w:rsidRDefault="003D5A8B">
      <w:pPr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распознавать  проявление  изученных  физических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техни​ке; влияние атмосферного давления на живой организм; пла​вание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BD4736" w:rsidRDefault="003D5A8B">
      <w:pPr>
        <w:spacing w:before="190" w:after="0" w:line="283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описывать изученные свойства тел и физические явления, ис​пользуя физические величины (масса, объём, плотность ве​щества, время, путь, скорость, средняя скорость, сила упру​гости, сила тяжести, вес тела, сила трения, давление (твёрдо​го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потенци​альная энергия); при описании правильно трактовать физи​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ческий смысл используемых величин, их обозначения и еди​ницы физических величин, находить формулы, связываю​щие данную физическую величину с другими величинами, строить графики изученных зависимостей физических вели​чин;</w:t>
      </w:r>
    </w:p>
    <w:p w:rsidR="00BD4736" w:rsidRDefault="003D5A8B">
      <w:pPr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характеризовать свойства тел, физические явления и процес​сы, используя правила сложения сил (вдоль одной прямой), закон Гука, закон Паскаля, закон Архимеда, правило равно​весия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вы​ражение;</w:t>
      </w:r>
    </w:p>
    <w:p w:rsidR="00BD4736" w:rsidRDefault="003D5A8B">
      <w:pPr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объяснять физические  явления,  процессы  и  свойства  тел, в том числе и в контексте ситуаций практико​ориентирован​ного характера: выявлять причинно-​следственные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BD4736" w:rsidRDefault="003D5A8B">
      <w:pPr>
        <w:spacing w:before="190" w:after="0" w:line="262" w:lineRule="auto"/>
        <w:ind w:left="288" w:right="720"/>
        <w:jc w:val="center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—  решать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под​</w:t>
      </w:r>
      <w:r>
        <w:rPr>
          <w:rFonts w:ascii="DejaVu Serif" w:eastAsia="DejaVu Serif" w:hAnsi="DejaVu Serif"/>
          <w:color w:val="000000"/>
          <w:sz w:val="24"/>
        </w:rPr>
        <w:t>‐</w:t>
      </w:r>
    </w:p>
    <w:p w:rsidR="00BD4736" w:rsidRDefault="00BD4736">
      <w:pPr>
        <w:sectPr w:rsidR="00BD4736">
          <w:pgSz w:w="11900" w:h="16840"/>
          <w:pgMar w:top="316" w:right="730" w:bottom="28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BD4736" w:rsidRDefault="00BD4736">
      <w:pPr>
        <w:spacing w:after="96" w:line="220" w:lineRule="exact"/>
      </w:pPr>
    </w:p>
    <w:p w:rsidR="00BD4736" w:rsidRDefault="003D5A8B">
      <w:pPr>
        <w:spacing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ставлять физические величины в формулы и проводить рас​чёты, находить справочные данные, необходимые для реше​ния задач, оценивать реалистичность полученной физической величины;</w:t>
      </w:r>
    </w:p>
    <w:p w:rsidR="00BD4736" w:rsidRDefault="003D5A8B">
      <w:pPr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—  распознавать проблемы, которые можно решить при помощи физических методов; в описании исследования выделять про​веряемое предположение (гипотезу), различать и интерпре​тировать полученный результат, находить ошибки в ходе опыта, делать выводы по его результатам;</w:t>
      </w:r>
    </w:p>
    <w:p w:rsidR="00BD4736" w:rsidRDefault="003D5A8B">
      <w:pPr>
        <w:spacing w:before="19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ния, записывать ход опыта и формулировать выводы;</w:t>
      </w:r>
    </w:p>
    <w:p w:rsidR="00BD4736" w:rsidRDefault="003D5A8B">
      <w:pPr>
        <w:spacing w:before="190" w:after="0" w:line="274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выполнять прямые измерения расстояния, времени, массы тела, объёма, силы и температуры с использованием аналого​вых и цифровых приборов; записывать показания приборов с учётом заданной абсолютной погрешности измерений;</w:t>
      </w:r>
    </w:p>
    <w:p w:rsidR="00BD4736" w:rsidRDefault="003D5A8B">
      <w:pPr>
        <w:spacing w:before="19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исследование зависимости одной физической ве​личины от другой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тре​ния от площади соприкосновения тел; силы упругости от уд​линения пружины; выталкивающей силы от объёма погру​жённой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соби​рать установку и выполнять измерения, следуя предложен​ному плану, фиксировать результаты полученной зависимо​сти физических величин в виде предложенных таблиц и графиков, делать выводы по результатам исследования;</w:t>
      </w:r>
    </w:p>
    <w:p w:rsidR="00BD4736" w:rsidRDefault="003D5A8B">
      <w:pPr>
        <w:spacing w:before="19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—  проводить косвенные измерения физических величин (плот​ность вещества жидкости и твёрдого тела; сила трения сколь​жения; давление воздуха; выталкивающая сила, действую​щая на погружённое в жидкость тело; коэффициент полезно​го действия простых механизмов), следуя предложенной инструкции: при выполнении измерений собирать экспери​ментальную установку и вычислять значение искомой вели​чины;</w:t>
      </w:r>
    </w:p>
    <w:p w:rsidR="00BD4736" w:rsidRDefault="003D5A8B">
      <w:pPr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техники безопасности при работе с лабо​раторным оборудованием;</w:t>
      </w:r>
    </w:p>
    <w:p w:rsidR="00BD4736" w:rsidRDefault="003D5A8B">
      <w:pPr>
        <w:spacing w:before="190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клонная плоскость;</w:t>
      </w:r>
    </w:p>
    <w:p w:rsidR="00BD4736" w:rsidRDefault="003D5A8B">
      <w:pPr>
        <w:spacing w:before="192" w:after="0"/>
      </w:pPr>
      <w:r>
        <w:rPr>
          <w:rFonts w:ascii="Times New Roman" w:eastAsia="Times New Roman" w:hAnsi="Times New Roman"/>
          <w:color w:val="000000"/>
          <w:sz w:val="24"/>
        </w:rPr>
        <w:t>—  ха</w:t>
      </w:r>
      <w:r>
        <w:rPr>
          <w:rFonts w:ascii="Times New Roman" w:eastAsia="Times New Roman" w:hAnsi="Times New Roman"/>
          <w:color w:val="000000"/>
          <w:sz w:val="24"/>
          <w:u w:val="single"/>
        </w:rPr>
        <w:t>р</w:t>
      </w:r>
      <w:r>
        <w:rPr>
          <w:rFonts w:ascii="Times New Roman" w:eastAsia="Times New Roman" w:hAnsi="Times New Roman"/>
          <w:color w:val="000000"/>
          <w:sz w:val="24"/>
        </w:rPr>
        <w:t>актеризовать принципы действия  изученных  приборов и технических устройств с опорой на их описания (в том чис​ле: подшипники, устройство водопровода, гидравлический пресс, манометр, высотомер, поршневой насос, ареометр), ис​пользуя знания о свойствах физических явлений и необходи​мые физические законы и закономерности;</w:t>
      </w:r>
    </w:p>
    <w:p w:rsidR="00BD4736" w:rsidRDefault="003D5A8B">
      <w:pPr>
        <w:spacing w:before="190" w:after="0"/>
        <w:ind w:right="7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здо​ровья и соблюдения норм экологического поведения в окру​жающей среде;</w:t>
      </w:r>
    </w:p>
    <w:p w:rsidR="00BD4736" w:rsidRDefault="003D5A8B">
      <w:pPr>
        <w:spacing w:before="19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осуществлять отбор источников информации в сети Интернет в соответствии с заданным поисковым запросом, на основе имеющихся знаний и путём сравнения  различных  источни​ков выделять информацию, которая является  противоречи​вой или может быть недостоверной;</w:t>
      </w:r>
    </w:p>
    <w:p w:rsidR="00BD4736" w:rsidRDefault="003D5A8B">
      <w:pPr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использовать при выполнении учебных заданий научно-​по​пулярную литературу физического</w:t>
      </w:r>
    </w:p>
    <w:p w:rsidR="00BD4736" w:rsidRDefault="00BD4736">
      <w:pPr>
        <w:sectPr w:rsidR="00BD4736">
          <w:pgSz w:w="11900" w:h="16840"/>
          <w:pgMar w:top="316" w:right="698" w:bottom="420" w:left="1086" w:header="720" w:footer="720" w:gutter="0"/>
          <w:cols w:space="720" w:equalWidth="0">
            <w:col w:w="10116" w:space="0"/>
          </w:cols>
          <w:docGrid w:linePitch="360"/>
        </w:sectPr>
      </w:pPr>
    </w:p>
    <w:p w:rsidR="00BD4736" w:rsidRDefault="00BD4736">
      <w:pPr>
        <w:spacing w:after="62" w:line="220" w:lineRule="exact"/>
      </w:pPr>
    </w:p>
    <w:p w:rsidR="00BD4736" w:rsidRDefault="003D5A8B">
      <w:pPr>
        <w:spacing w:after="0" w:line="264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содержания, справочные материалы, ресурсы сети Интернет; владеть приёмами кон​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спектирования текста, преобразования информации из одной знаковой системы в другую;</w:t>
      </w:r>
    </w:p>
    <w:p w:rsidR="00BD4736" w:rsidRDefault="003D5A8B">
      <w:pPr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создавать собственные краткие письменные и устные сообще​ния на основе 2—3 источников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кур​са физики, сопровождать выступление презентацией;</w:t>
      </w:r>
    </w:p>
    <w:p w:rsidR="00BD4736" w:rsidRDefault="003D5A8B">
      <w:pPr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при выполнении учебных проектов и исследований распреде​лять обязанности в группе в соответствии с поставленными задачами, следить за выполнением плана действий, адекват​но оценивать собственный вклад в деятельность группы; вы​страивать коммуникативное взаимодействие, учитывая мне​ние окружающих.</w:t>
      </w:r>
    </w:p>
    <w:p w:rsidR="00BD4736" w:rsidRDefault="003D5A8B">
      <w:pPr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BD4736" w:rsidRDefault="003D5A8B">
      <w:pPr>
        <w:tabs>
          <w:tab w:val="left" w:pos="180"/>
        </w:tabs>
        <w:spacing w:before="166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на базовом уровне должны отражать сформированность у обучающихся умений:</w:t>
      </w:r>
    </w:p>
    <w:p w:rsidR="00BD4736" w:rsidRDefault="003D5A8B">
      <w:pPr>
        <w:spacing w:before="178" w:after="0" w:line="27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по​стоянный электрический ток, магнитное поле;</w:t>
      </w:r>
    </w:p>
    <w:p w:rsidR="00BD4736" w:rsidRDefault="003D5A8B">
      <w:pPr>
        <w:spacing w:before="190" w:after="0" w:line="283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различать явления (тепловое расширение/сжатие, теплопе​редача, тепловое равновесие, смачивание, капиллярные явления, испарение, конденсация, плавление, кристаллизация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замыка​ние, взаимодействие магнитов, действие магнитного  поля на проводник с током, электромагнитная индукция) по опи​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санию их характерных свойств и на основе опытов, демон​стрирующих данное физическое явление;</w:t>
      </w:r>
    </w:p>
    <w:p w:rsidR="00BD4736" w:rsidRDefault="003D5A8B">
      <w:pPr>
        <w:spacing w:before="190" w:after="0" w:line="283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замерза​ние водоёмов, морские бризы, образование росы, тумана, инея, снега; электрические явления в атмосфере, электриче​ство живых организмов; магнитное поле Земли, дрейф полю​ сов, роль магнитного поля для жизни на Земле, полярное си​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 xml:space="preserve">яние; при этом переводить практическую задачу в учебную, выделять существенные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свойства/признаки физических яв​лений;</w:t>
      </w:r>
    </w:p>
    <w:p w:rsidR="00BD4736" w:rsidRDefault="003D5A8B">
      <w:pPr>
        <w:spacing w:before="190" w:after="0" w:line="286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описывать изученные свойства тел и физические явления, ис​пользуя физические величины (температура, внутренняя энергия, количество теплоты, удельная теплоёмкость веще​ства, удельная теплота плавления, удельная теплота парообразования, удельная теплота сгорания топлива, коэффици​ент полезного действия тепловой машины, относительная влажность воздуха, электрический заряд, сила тока, элек​трическое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физи​ческих величин, находить формулы, связывающие данную физическую величину с другими величинами, строить графи​ки изученных зависимостей физических величин;</w:t>
      </w:r>
    </w:p>
    <w:p w:rsidR="00BD4736" w:rsidRDefault="003D5A8B">
      <w:pPr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характеризовать свойства тел, физические явления и про​цессы, используя основные положения молекулярно-кинетической теории строения вещества, принцип суперпозиции по​лей</w:t>
      </w:r>
    </w:p>
    <w:p w:rsidR="00BD4736" w:rsidRDefault="00BD4736">
      <w:pPr>
        <w:sectPr w:rsidR="00BD4736">
          <w:pgSz w:w="11900" w:h="16840"/>
          <w:pgMar w:top="282" w:right="710" w:bottom="356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p w:rsidR="00BD4736" w:rsidRDefault="003D5A8B">
      <w:pPr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(на качественном уровне), закон сохранения заряда, за​кон Ома для участка цепи, закон Джоуля -Ленца, закон сохранения энергии; при этом давать словесную формулиров​ку закона и записывать его математическое выражение;</w:t>
      </w:r>
    </w:p>
    <w:p w:rsidR="00BD4736" w:rsidRDefault="003D5A8B">
      <w:pPr>
        <w:spacing w:before="190" w:after="0" w:line="283" w:lineRule="auto"/>
      </w:pPr>
      <w:r>
        <w:rPr>
          <w:rFonts w:ascii="Times New Roman" w:eastAsia="Times New Roman" w:hAnsi="Times New Roman"/>
          <w:color w:val="000000"/>
          <w:sz w:val="24"/>
        </w:rPr>
        <w:t>—  объяснять физические процессы и свойства тел, в том числе и в контексте ситуаций практико​-ориентированного характе​ра: выявлять причинно-​следственные связи, строить объяс​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нение из 1 - 2 логических шагов с опорой на 1 - 2 изученных свойства физических явлений, физических законов или зако​номерностей; решать расчётные задачи в 2 - 3 действия, используя законы и формулы, связывающие физические величины: на основе анализа условия задачи записывать краткое условие, выяв​лять недостаток данных для решения задачи, выбирать зако​ны и формулы, необходимые для её решения, проводить рас​чёты и сравнивать полученное значение физической величи​ны с известными данными;</w:t>
      </w:r>
    </w:p>
    <w:p w:rsidR="00BD4736" w:rsidRDefault="003D5A8B">
      <w:pPr>
        <w:spacing w:before="192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—  распознавать проблемы, которые можно решить при помощи физических методов; используя описание исследования, вы​делять проверяемое предположение, оценивать правильность порядка проведения исследования, делать выводы;</w:t>
      </w:r>
    </w:p>
    <w:p w:rsidR="00BD4736" w:rsidRDefault="003D5A8B">
      <w:pPr>
        <w:spacing w:before="19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опыты по наблюдению физических явлений или физических свойств тел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(капиллярные явления, зависимость давления воздуха от его объёма, температуры; скорости про​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цесса остывания/нагревания при излучении от цвета излу​чающей/поглощающей поверхности; скорость испарения во​ды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маг​нитных полей постоянных магнитов; действия магнитного поля на проводник с током, свойства электромагнита, свой​ства электродвигателя постоянного тока): формулировать проверяемые предположения, собирать установку из предло​женного оборудования; описывать ход опыта и формулиро​вать выводы;</w:t>
      </w:r>
    </w:p>
    <w:p w:rsidR="00BD4736" w:rsidRDefault="003D5A8B">
      <w:pPr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BD4736" w:rsidRDefault="003D5A8B">
      <w:pPr>
        <w:spacing w:before="190"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исследование зависимости одной физической ве​личины от другой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напря​жения на проводнике; исследование последовательного и па​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раллельного соединений проводников): планировать исследо​вание,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ре​зультатам исследования;</w:t>
      </w:r>
    </w:p>
    <w:p w:rsidR="00BD4736" w:rsidRDefault="003D5A8B">
      <w:pPr>
        <w:spacing w:before="190" w:after="0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проводить косвенные измерения физических величин (удель​ная теплоёмкость вещества, сопротивление проводника, ра​бота и мощность электрического тока): планировать измере​ния, собирать экспериментальную установку, следуя предло​женной инструкции, и вычислять значение величины;</w:t>
      </w:r>
    </w:p>
    <w:p w:rsidR="00BD4736" w:rsidRDefault="003D5A8B">
      <w:pPr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техники безопасности при работе с лабо​раторным оборудованием;</w:t>
      </w:r>
    </w:p>
    <w:p w:rsidR="00BD4736" w:rsidRDefault="003D5A8B">
      <w:pPr>
        <w:spacing w:before="19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характеризовать принципы действия  изученных  приборов и технических устройств с опорой на их описания (в том чис​ле: система отопления домов, гигрометр, паровая турбина, амперметр, вольтметр, счётчик электрической энергии, элек​троосветительные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физические закономерности;</w:t>
      </w:r>
    </w:p>
    <w:p w:rsidR="00BD4736" w:rsidRDefault="00BD4736">
      <w:pPr>
        <w:sectPr w:rsidR="00BD4736">
          <w:pgSz w:w="11900" w:h="16840"/>
          <w:pgMar w:top="286" w:right="732" w:bottom="296" w:left="1086" w:header="720" w:footer="720" w:gutter="0"/>
          <w:cols w:space="720" w:equalWidth="0">
            <w:col w:w="10082" w:space="0"/>
          </w:cols>
          <w:docGrid w:linePitch="360"/>
        </w:sectPr>
      </w:pPr>
    </w:p>
    <w:p w:rsidR="00BD4736" w:rsidRDefault="00BD4736">
      <w:pPr>
        <w:spacing w:after="150" w:line="220" w:lineRule="exact"/>
      </w:pPr>
    </w:p>
    <w:p w:rsidR="00BD4736" w:rsidRDefault="003D5A8B">
      <w:pPr>
        <w:spacing w:after="0" w:line="28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распознавать простые технические устройства и измеритель​ные приборы по схемам и схематичным рисункам (жидкост​ный термометр, термос, психрометр, гигрометр, двигатель внутреннего сгорания, электроскоп, реостат); составлять схе​мы электрических цепей с последовательным и параллель​ным соединением элементов, различая условные обозначения элементов электрических цепей;</w:t>
      </w:r>
    </w:p>
    <w:p w:rsidR="00BD4736" w:rsidRDefault="003D5A8B">
      <w:pPr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примеры/находить информацию о примерах прак​тического использования физических знаний в повседневной жизни для обеспечения безопасности при обращении с прибо​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BD4736" w:rsidRDefault="003D5A8B">
      <w:pPr>
        <w:spacing w:before="192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недосто​верной;</w:t>
      </w:r>
    </w:p>
    <w:p w:rsidR="00BD4736" w:rsidRDefault="003D5A8B">
      <w:pPr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конспектирования текста, преобразования информации из одной знаковой системы в другую;</w:t>
      </w:r>
    </w:p>
    <w:p w:rsidR="00BD4736" w:rsidRDefault="003D5A8B">
      <w:pPr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создавать собственные письменные и краткие устные сообще​ния, обобщая информацию из нескольких источников физи​ческого содержания, в том числе публично представлять ре​зультаты проектной или  исследовательской  деятельности; при этом грамотно использовать изученный понятийный ап​парат курса физики, сопровождать выступление презента​цией;</w:t>
      </w:r>
    </w:p>
    <w:p w:rsidR="00BD4736" w:rsidRDefault="003D5A8B">
      <w:pPr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при выполнении учебных проектов и исследований физиче​ских процессов распределять обязанности в группе в соответ​ствии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ком​муникативное взаимодействие, проявляя готовность разре​шать конфликты.</w:t>
      </w:r>
    </w:p>
    <w:p w:rsidR="00BD4736" w:rsidRDefault="003D5A8B">
      <w:pPr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BD4736" w:rsidRDefault="003D5A8B">
      <w:pPr>
        <w:tabs>
          <w:tab w:val="left" w:pos="180"/>
        </w:tabs>
        <w:spacing w:before="166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на базовом уровне должны отражать сформированность у обучающихся умений:</w:t>
      </w:r>
    </w:p>
    <w:p w:rsidR="00BD4736" w:rsidRDefault="003D5A8B">
      <w:pPr>
        <w:spacing w:before="178" w:after="0" w:line="283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понятия: система отсчёта, материальная точка, траектория, относительность механического движения, де​формация (упругая, пластическая), трение, центростреми​тельное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электро​магнитных волн, свет, близорукость и дальнозоркость, спектры испускания и поглощения; альфа​, бета​ и гамма-​излуче​ния, изотопы, ядерная энергетика;</w:t>
      </w:r>
    </w:p>
    <w:p w:rsidR="00BD4736" w:rsidRDefault="003D5A8B">
      <w:pPr>
        <w:spacing w:before="190" w:after="0" w:line="286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различать явления (равномерное и неравномерное прямоли​нейное движение,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равноускоренное прямолинейное движение, свободное падение тел, равномерное движение по окруж​ности, взаимодействие тел, реактивное движение, колеба​тельное движение (затухающие и вынужденные колебания), резонанс, волновое движение, отражение звука, прямолиней​ное распространение, отражение и преломление света, пол​ное внутреннее отражение света, разложение белого света в спектр и сложение спектральных цветов, дисперсия света,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яв​ление;</w:t>
      </w:r>
    </w:p>
    <w:p w:rsidR="00BD4736" w:rsidRDefault="003D5A8B">
      <w:pPr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распознавать  проявление  изученных  физических  явлений в окружающем мире (в том числе физические явления в при​роде: приливы и отливы, движение планет Солнечной систе​мы,</w:t>
      </w:r>
    </w:p>
    <w:p w:rsidR="00BD4736" w:rsidRDefault="00BD4736">
      <w:pPr>
        <w:sectPr w:rsidR="00BD4736">
          <w:pgSz w:w="11900" w:h="16840"/>
          <w:pgMar w:top="370" w:right="692" w:bottom="37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p w:rsidR="00BD4736" w:rsidRDefault="003D5A8B">
      <w:pPr>
        <w:spacing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реактивное движение живых организмов, восприятие звуков животными, землетрясение, сейсмические волны, цу​нами, эхо, цвета тел, оптические явления в природе, биоло​гическое действие видимого, ультрафиолетового и рент​геновского излучений; естественный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радиоактивный фон, космические лучи, радиоактивное излучение природных ми​нералов; действие радиоактивных излучений на организм че​ловека), при этом переводить практическую задачу в учеб​ную, выделять существенные свойства/признаки физиче​ских явлений;</w:t>
      </w:r>
    </w:p>
    <w:p w:rsidR="00BD4736" w:rsidRDefault="003D5A8B">
      <w:pPr>
        <w:spacing w:before="19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—  описывать изученные свойства тел и физические явления, ис​пользуя физические величины (средняя и мгновенная скорость тела при неравномерном движении, ускорение, переме​щение, путь, угловая скорость, сила трения, сила упругости, сила тяжести, ускорение свободного падения, вес тела, им​пульс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кинетиче​ская энергия, полная механическая энергия, период и частота колебаний, длина волны, громкость звука и высота тона, ско​рость света, показатель преломления среды); при описании правильно трактовать физический смысл используемых вели​чин, обозначения и единицы физических величин, находить формулы, связывающие данную физическую величину с дру​гими величинами, строить графики изученных зависимостей физических величин;</w:t>
      </w:r>
    </w:p>
    <w:p w:rsidR="00BD4736" w:rsidRDefault="003D5A8B">
      <w:pPr>
        <w:spacing w:before="19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характеризовать свойства тел, физические явления и процес​сы, используя закон сохранения энергии, закон всемирного тяготения, принцип суперпозиции сил, принцип относитель​ности Галилея, законы Ньютона, закон сохранения импульса, законы отражения и преломления света, законы сохране​ния зарядового и массового чисел при ядерных реакциях; при этом давать словесную формулировку закона и записы​вать его математическое выражение;</w:t>
      </w:r>
    </w:p>
    <w:p w:rsidR="00BD4736" w:rsidRDefault="003D5A8B">
      <w:pPr>
        <w:spacing w:before="190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объяснять физические процессы и свойства тел, в том числе и в контексте ситуаций практико​-ориентированного характе​ра: выявлять причинно​-следственные связи, строить объяс​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нение из 2—3 логических шагов с опорой на 2—3 изученных свойства физических явлений, физических законов или зако​номерностей;</w:t>
      </w:r>
    </w:p>
    <w:p w:rsidR="00BD4736" w:rsidRDefault="003D5A8B">
      <w:pPr>
        <w:spacing w:before="19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—  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за​писывать краткое условие, выявлять недостающие или избы​точные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D4736" w:rsidRDefault="003D5A8B">
      <w:pPr>
        <w:spacing w:before="192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—  распознавать проблемы, которые можно решить при помощи физических методов; используя описание исследования, вы​делять проверяемое предположение, оценивать правильность порядка проведения исследования, делать выводы, интерпре​тировать результаты наблюдений и опытов;</w:t>
      </w:r>
    </w:p>
    <w:p w:rsidR="00BD4736" w:rsidRDefault="003D5A8B">
      <w:pPr>
        <w:spacing w:before="19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пружинного маятника  от  массы  груза  и  жёсткости  пружины и независимость от амплитуды малых колебаний; прямоли​нейное  распространение   света,   разложение   белого   света в спектр;  изучение  свойств  изображения  в  плоском  зеркале и свойств изображения предмета в собирающей линзе; на​блюдение сплошных и линейчатых спектров излучения): са​мостоятельно собирать установку из избыточного набора обо​рудования; описывать ход опыта и его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результаты, формули​ровать выводы;</w:t>
      </w:r>
    </w:p>
    <w:p w:rsidR="00BD4736" w:rsidRDefault="003D5A8B">
      <w:pPr>
        <w:spacing w:before="190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BD4736" w:rsidRDefault="00BD4736">
      <w:pPr>
        <w:sectPr w:rsidR="00BD4736">
          <w:pgSz w:w="11900" w:h="16840"/>
          <w:pgMar w:top="286" w:right="760" w:bottom="356" w:left="1086" w:header="720" w:footer="720" w:gutter="0"/>
          <w:cols w:space="720" w:equalWidth="0">
            <w:col w:w="10054" w:space="0"/>
          </w:cols>
          <w:docGrid w:linePitch="360"/>
        </w:sectPr>
      </w:pPr>
    </w:p>
    <w:p w:rsidR="00BD4736" w:rsidRDefault="00BD4736">
      <w:pPr>
        <w:spacing w:after="90" w:line="220" w:lineRule="exact"/>
      </w:pPr>
    </w:p>
    <w:p w:rsidR="00BD4736" w:rsidRDefault="003D5A8B">
      <w:pPr>
        <w:spacing w:after="0" w:line="28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—  проводить исследование  зависимостей  физических  величин с использованием прямых измерений (зависимость пути от времени при равноускоренном движении без начальной ско​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рости; периода колебаний математического маятника от дли​ны нити; зависимости угла отражения света от угла падения и угла преломления от угла падения): планировать исследо​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вание, самостоятельно собирать установку, фиксировать ре​зультаты полученной зависимости физических величин в ви​де таблиц и графиков, делать выводы по результатам исследо​вания;</w:t>
      </w:r>
    </w:p>
    <w:p w:rsidR="00BD4736" w:rsidRDefault="003D5A8B">
      <w:pPr>
        <w:spacing w:before="190" w:after="0" w:line="283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косвенные измерения физических величин (сред​няя скорость и ускорение тела при равноускоренном движении, ускорение свободного падения, жёсткость пружины, коэффициент трения   скольжения,   механическая   работа и мощность, частота и период колебаний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математического и пружинного маятников, оптическая сила собирающей лин​зы, радиоактивный фон): планировать измерения; собирать экспериментальную установку и выполнять измерения, сле​дуя предложенной инструкции; вычислять значение величи​ны и анализировать полученные результаты с учётом задан​ной погрешности измерений;</w:t>
      </w:r>
    </w:p>
    <w:p w:rsidR="00BD4736" w:rsidRDefault="003D5A8B">
      <w:pPr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соблюдать правила техники безопасности при работе с лабо​раторным оборудованием;</w:t>
      </w:r>
    </w:p>
    <w:p w:rsidR="00BD4736" w:rsidRDefault="003D5A8B">
      <w:pPr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различать основные признаки изученных физических моде​лей: материальная точка,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абсолютно твёрдое тело, точечный источник света, луч, тонкая линза, планетарная модель ато​ма, нуклонная модель атомного ядра;</w:t>
      </w:r>
    </w:p>
    <w:p w:rsidR="00BD4736" w:rsidRDefault="003D5A8B">
      <w:pPr>
        <w:spacing w:before="19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—  характеризовать принципы действия  изученных  приборов и технических устройств с опорой на их описания (в том чис​ле: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ис​пользуя знания о свойствах физических явлений и необходи​мые физические закономерности;</w:t>
      </w:r>
    </w:p>
    <w:p w:rsidR="00BD4736" w:rsidRDefault="003D5A8B">
      <w:pPr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схемы и схематичные рисунки изученных тех​нических устройств,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измерительных приборов и технологических процессов при решении учебно-​практических задач; оптические схемы для построения изображений в плоском зеркале и собирающей линзе;</w:t>
      </w:r>
    </w:p>
    <w:p w:rsidR="00BD4736" w:rsidRDefault="003D5A8B">
      <w:pPr>
        <w:spacing w:before="190" w:after="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примеры/находить информацию о примерах прак​тического использования физических знаний в повседневной жизни для обеспечения безопасности при обращении с прибо​</w:t>
      </w:r>
      <w:r>
        <w:rPr>
          <w:rFonts w:ascii="DejaVu Serif" w:eastAsia="DejaVu Serif" w:hAnsi="DejaVu Serif"/>
          <w:color w:val="000000"/>
          <w:sz w:val="24"/>
        </w:rPr>
        <w:t>‐</w:t>
      </w:r>
      <w:r>
        <w:rPr>
          <w:rFonts w:ascii="Times New Roman" w:eastAsia="Times New Roman" w:hAnsi="Times New Roman"/>
          <w:color w:val="000000"/>
          <w:sz w:val="24"/>
        </w:rPr>
        <w:t>рами и  техническими  устройствами,  сохранения  здоровья и соблюдения норм экологического поведения в окружающей среде;</w:t>
      </w:r>
    </w:p>
    <w:p w:rsidR="00BD4736" w:rsidRDefault="003D5A8B">
      <w:pPr>
        <w:spacing w:before="192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— 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дополнитель​ных источников;</w:t>
      </w:r>
    </w:p>
    <w:p w:rsidR="00BD4736" w:rsidRDefault="003D5A8B">
      <w:pPr>
        <w:spacing w:before="19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при выполнении учебных заданий научно​-по​пулярную литературу физического содержания, справочные материалы, ресурсы сети Интернет; владеть приёмами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конспектирования текста, преобразования информации из одной знаковой системы в другую;</w:t>
      </w:r>
    </w:p>
    <w:p w:rsidR="00BD4736" w:rsidRDefault="003D5A8B">
      <w:pPr>
        <w:spacing w:before="19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создавать собственные письменные и устные сообщения на основе информации из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раз​дела физики и сопровождать выступление презентацией с учётом особенностей аудитории сверстников.</w:t>
      </w:r>
    </w:p>
    <w:p w:rsidR="00BD4736" w:rsidRDefault="00BD4736">
      <w:pPr>
        <w:sectPr w:rsidR="00BD4736">
          <w:pgSz w:w="11900" w:h="16840"/>
          <w:pgMar w:top="310" w:right="692" w:bottom="882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BD4736" w:rsidRDefault="00BD4736">
      <w:pPr>
        <w:spacing w:after="64" w:line="220" w:lineRule="exact"/>
      </w:pPr>
    </w:p>
    <w:p w:rsidR="00BD4736" w:rsidRDefault="003D5A8B">
      <w:pPr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56"/>
        <w:gridCol w:w="6004"/>
        <w:gridCol w:w="612"/>
        <w:gridCol w:w="1934"/>
        <w:gridCol w:w="1980"/>
        <w:gridCol w:w="4516"/>
      </w:tblGrid>
      <w:tr w:rsidR="00BD4736">
        <w:trPr>
          <w:trHeight w:hRule="exact" w:val="34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6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BD4736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Физика и её роль в познании окружающего мира</w:t>
            </w:r>
          </w:p>
        </w:tc>
      </w:tr>
      <w:tr w:rsidR="00BD4736">
        <w:trPr>
          <w:trHeight w:hRule="exact" w:val="350"/>
        </w:trPr>
        <w:tc>
          <w:tcPr>
            <w:tcW w:w="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60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Физика   — наука о природе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Физические величины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Естественно- научный метод познания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Итого по разделу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Первоначальные сведения о строении вещества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Строение вещества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 xml:space="preserve">Движение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 взаимодействие частиц вещества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Агрегатные состояния вещества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Движение и взаимодействие тел</w:t>
            </w:r>
          </w:p>
        </w:tc>
      </w:tr>
      <w:tr w:rsidR="00BD4736">
        <w:trPr>
          <w:trHeight w:hRule="exact"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Механическое движение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Инерция, масса, плотность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Сила. Виды сил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Давление твёрдых тел, жидкостей и газов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Давление жидкости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Атмосферное давление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4.4.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Действие жидкости и газа на погружённое в них тело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50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Работа и мощность. Энергия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Работа и мощность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Простые механизмы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Механическая энергия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4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6840" w:h="11900" w:orient="landscape"/>
          <w:pgMar w:top="282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6460"/>
        <w:gridCol w:w="612"/>
        <w:gridCol w:w="1934"/>
        <w:gridCol w:w="1980"/>
        <w:gridCol w:w="4516"/>
      </w:tblGrid>
      <w:tr w:rsidR="00BD4736">
        <w:trPr>
          <w:trHeight w:hRule="exact" w:val="34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Резервное время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</w:tbl>
    <w:p w:rsidR="00BD4736" w:rsidRDefault="003D5A8B">
      <w:pPr>
        <w:spacing w:before="596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80"/>
        <w:gridCol w:w="5584"/>
        <w:gridCol w:w="636"/>
        <w:gridCol w:w="2018"/>
        <w:gridCol w:w="2064"/>
        <w:gridCol w:w="4720"/>
      </w:tblGrid>
      <w:tr w:rsidR="00BD4736">
        <w:trPr>
          <w:trHeight w:hRule="exact" w:val="348"/>
        </w:trPr>
        <w:tc>
          <w:tcPr>
            <w:tcW w:w="48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558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471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472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BD4736">
        <w:trPr>
          <w:trHeight w:hRule="exact" w:val="348"/>
        </w:trPr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Тепловые явления</w:t>
            </w:r>
          </w:p>
        </w:tc>
      </w:tr>
      <w:tr w:rsidR="00BD4736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Строение и свойства вещества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Тепловые процессы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Итого по разделу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Электрические и магнитные явления</w:t>
            </w:r>
          </w:p>
        </w:tc>
      </w:tr>
      <w:tr w:rsidR="00BD4736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Электрические заряды. Заряженные тела и их взаимодействие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Постоянный электрический ток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Магнитные явления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2.4.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Электромагнитная   индукция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Резервное время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</w:tbl>
    <w:p w:rsidR="00BD4736" w:rsidRDefault="003D5A8B">
      <w:pPr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452"/>
        <w:gridCol w:w="1488"/>
        <w:gridCol w:w="3424"/>
      </w:tblGrid>
      <w:tr w:rsidR="00BD473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8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BD4736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Механические явления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8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Взаимодействие тел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Законы сохранения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 w:rsidRPr="0091184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6" w:after="0" w:line="233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2.</w:t>
            </w: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Механические колебания и волны</w:t>
            </w:r>
          </w:p>
        </w:tc>
      </w:tr>
      <w:tr w:rsidR="00BD4736">
        <w:trPr>
          <w:trHeight w:hRule="exact" w:val="4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Механические колебания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Механические волны. Звук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6840" w:h="11900" w:orient="landscape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4736" w:rsidRDefault="00BD4736">
      <w:pPr>
        <w:spacing w:after="0" w:line="11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452"/>
        <w:gridCol w:w="1488"/>
        <w:gridCol w:w="3424"/>
      </w:tblGrid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</w:tbl>
    <w:p w:rsidR="00BD4736" w:rsidRDefault="00BD4736">
      <w:pPr>
        <w:spacing w:after="0" w:line="336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8214"/>
        <w:gridCol w:w="528"/>
        <w:gridCol w:w="1452"/>
        <w:gridCol w:w="1488"/>
        <w:gridCol w:w="3424"/>
      </w:tblGrid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 w:rsidRPr="0091184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3.</w:t>
            </w: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Электромагнитное поле и электромагнитные волны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 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Световые явления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Законы распространения света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Линзы и оптические приборы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6" w:after="0" w:line="233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Разложение белого света в спектр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Квантовые явления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Испускание и поглощение света атомом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Строение атомного ядра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5.3.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Ядерные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6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. Повторительно-обобщающий модуль</w:t>
            </w:r>
          </w:p>
        </w:tc>
      </w:tr>
      <w:tr w:rsidR="00BD473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Систематизация и обобщение предметного содержания и опыта дея</w:t>
            </w:r>
            <w:r w:rsidRPr="00911846">
              <w:rPr>
                <w:rFonts w:ascii="DejaVu Serif" w:eastAsia="DejaVu Serif" w:hAnsi="DejaVu Serif"/>
                <w:b/>
                <w:color w:val="000000"/>
                <w:sz w:val="16"/>
                <w:lang w:val="ru-RU"/>
              </w:rPr>
              <w:t>​</w:t>
            </w:r>
            <w:r w:rsidRPr="0091184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тельности, приобретённого при изучении всего курса физики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http://school-collection.edu.ru</w:t>
            </w:r>
          </w:p>
        </w:tc>
      </w:tr>
      <w:tr w:rsidR="00BD4736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  <w:tr w:rsidR="00BD4736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76" w:after="0" w:line="233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6840" w:h="11900" w:orient="landscape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D473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Методы научного познания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Физические величины, их единицы и приборы для измерения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физической величины. Лабораторная работа "Измерение объема жидкости и твердого тела"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зависимости одной физической величины от другой.</w:t>
            </w:r>
          </w:p>
          <w:p w:rsidR="00BD4736" w:rsidRPr="00911846" w:rsidRDefault="003D5A8B">
            <w:pPr>
              <w:spacing w:before="70" w:after="0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" Исследование зависимости пути равномерно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движущегося тела от времени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 тела"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теме "Что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изучает физика".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Молекула – мельчайшая частица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по определению размеров малых тел методом рядов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14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 частиц вещества. Связь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скорости движения частиц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Броуновское движение.</w:t>
            </w:r>
          </w:p>
          <w:p w:rsidR="00BD4736" w:rsidRDefault="003D5A8B">
            <w:pPr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Диффузия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81" w:lineRule="auto"/>
              <w:ind w:left="7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Взаимодействие частиц вещества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 в разных агрегатных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состояниях и их атомно молекулярным строением.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теме: "Строение вещества".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98" w:right="650" w:bottom="4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Скорость Графическое представление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Средняя скорость при неравномерном движении. Расчёт пути и времени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Явление инерции. Закон инерции Взаимодействие тел как причина изменения скорости движения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Масса как мера инертности тела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Плотность вещества. Связь плотности с количеством молекул в единице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объёма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плотности твердого тела с помощью весов и измерительного цилиндра"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задач. Расчет массы и объема тела по его плотности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как характеристика взаимодействия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 Явление тяготения. Сила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 тела. Единицы силы. Связь между силой тяжести и массой тела.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тяжести на других планетах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29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Силы упругости. Вес тела. Невесомость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Динамометр. Лабораторная работа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"Градуирование пружины и измерение сил динамометром"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трения. Трение скольжения и трение покоя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11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"Изучение силы трения скольжения при движении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бруска по горизонтальной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 "Трение в природе 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темам: «Вес тела. Графическое изображение сил. Силы.</w:t>
            </w:r>
          </w:p>
          <w:p w:rsidR="00BD4736" w:rsidRPr="00911846" w:rsidRDefault="003D5A8B">
            <w:pPr>
              <w:spacing w:before="7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Равнодействующая сил»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теме: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"Движение и взаимодействие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D473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теме: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"Движение и взаимодействие тел"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Давление газа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Пневматические машины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Давление внутри жидкости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давления жидкости от глубины погружения.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Опыт Торричелли. Измерение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Приборы для измерения атмосферного давления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Гидравлические механизмы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86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погружённое в них тело.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 Архимеда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по исследованию зависимости выталкивающей силы от объема погруженной части тела, от плотности жидкости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 w:rsidRPr="009118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"Архимедова сила"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Экспериментальное исследование условий плавания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плавания тел.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Плавание судов. Воздухоплавание. Исследование морских глубин.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Покорение горных вершин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"Давление твёрдых тел, жидкостей и газов"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Механическая работа Единицы работы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расчет механической работы и мощности.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Момент силы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71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«Выяснение условия равновесия рычага»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Блоки. «Золотое правило» механики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КПД простых механизмов.</w:t>
            </w:r>
          </w:p>
          <w:p w:rsidR="00BD4736" w:rsidRPr="00911846" w:rsidRDefault="003D5A8B">
            <w:pPr>
              <w:spacing w:before="7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Экспериментальное исследование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Кинетическая и потенциальная энергия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Превращение одного вида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механической энергии в другой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сохранения и изменения энергии в механике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"Механическая работа, мощность, простые механизмы"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81" w:lineRule="auto"/>
              <w:ind w:left="72" w:right="14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содержания курса физики 7 класса. Темы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"Равномерное движение. Плотность вещества.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Силы в природе"Урок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66 Физика 7 классПод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8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содержания курса физики 7 класса. Темы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"Давление твёрдых тел, жидкостей и газов, Плавание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81" w:lineRule="auto"/>
              <w:ind w:left="72" w:right="14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повторение по курсу физики 7 класса. Темы "Взаимодействие тел. Давление твёрдых тел, жидкостей и газов, Плавание тел.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мощность. Простые механизмы"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</w:tr>
    </w:tbl>
    <w:p w:rsidR="00BD4736" w:rsidRDefault="003D5A8B">
      <w:pPr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D473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 строения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твёрдого, жидкого 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газообразного состояний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Смачивание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Капиллярные явления. Лабораторная работа "Изучение капиллярных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явлений"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Кристаллические и аморфные твёрдые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"Строение и свойства вещества"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Температура. Внутренняя энергия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изменения внутренней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Теплопередача в природе и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"Строение и свойства вещества" и "Теплопередача"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62" w:lineRule="auto"/>
              <w:ind w:left="72" w:right="86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 теплоты. Удельная теплоёмкость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Теплообмен. 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Тепловое равновесие. Лабораторная работа "Определение количества теплоты, полученного водой при теплообмене с нагретым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металлическим цилиндром"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Уравнение теплового баланса.</w:t>
            </w:r>
          </w:p>
          <w:p w:rsidR="00BD4736" w:rsidRPr="00911846" w:rsidRDefault="003D5A8B">
            <w:pPr>
              <w:spacing w:before="70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теплоёмкости вещества"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 w:rsidRPr="009118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"Теплообмен"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29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Удельная теплота плавления.</w:t>
            </w:r>
          </w:p>
          <w:p w:rsidR="00BD4736" w:rsidRPr="00911846" w:rsidRDefault="003D5A8B">
            <w:pPr>
              <w:spacing w:before="72" w:after="0" w:line="262" w:lineRule="auto"/>
              <w:ind w:right="432"/>
              <w:jc w:val="center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Влажность воздуха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влажности воздуха.</w:t>
            </w:r>
          </w:p>
          <w:p w:rsidR="00BD4736" w:rsidRPr="00911846" w:rsidRDefault="003D5A8B">
            <w:pPr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относительной влажности воздуха"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Кипение. Удельная теплота парообразования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 w:rsidRPr="00911846">
        <w:trPr>
          <w:trHeight w:hRule="exact" w:val="1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Принципы работы тепловых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двигателей. КПД теплового двигателя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8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"Тепловые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15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"Тепловые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43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Электризация тел. Взаимодействие заряженных тел.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Электроскоп. Электрическое поле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Делимость электрического заряда. Электрон  Строение атома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поля. Принцип суперпозиции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электрических полей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4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Носители электрических зарядов. Закон сохранения электрического заряда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Проводники и диэлектрики.</w:t>
            </w:r>
          </w:p>
          <w:p w:rsidR="00BD4736" w:rsidRPr="00911846" w:rsidRDefault="003D5A8B">
            <w:pPr>
              <w:spacing w:before="70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"Исследование действия электрического поля на проводники и диэлектрики"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"Электрические заряды. Заряженные тела и их взаимодействие"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86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Электрический ток. Источники электрического тока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Электрический ток в жидкостях и газах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Электрическая цепь. Лабораторная работа "Сборка и проверка работы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электрической цепи постоянного тока"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Электрическое напряжение.</w:t>
            </w:r>
          </w:p>
          <w:p w:rsidR="00BD4736" w:rsidRPr="00911846" w:rsidRDefault="003D5A8B">
            <w:pPr>
              <w:spacing w:before="72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Сопротивление проводника.</w:t>
            </w:r>
          </w:p>
          <w:p w:rsidR="00BD4736" w:rsidRPr="00911846" w:rsidRDefault="003D5A8B">
            <w:pPr>
              <w:spacing w:before="70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Ома для участка цепи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Удельное сопротивление вещества. Лабораторная работа "Зависимость электрического сопротивления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Реостат. Лабораторная работа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"Регулирование силы тока реостатом"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соединение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проводников. Лабораторная работа "Проверка правила сложения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напряжений при последовательном соединении двух резисторов"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Параллельное соединение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проводников. 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Смешанные соединения проводников Контрольная работа по теме "Закон Ома для участка цепи"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43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 Джоуля–Ленца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22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Расчёт работы и мощности тока.</w:t>
            </w:r>
          </w:p>
          <w:p w:rsidR="00BD4736" w:rsidRPr="00911846" w:rsidRDefault="003D5A8B">
            <w:pPr>
              <w:spacing w:before="70" w:after="0" w:line="28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Лабораторные опыты: "Определение работы электрического тока, идущего через резистор" и "Определение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мощности электрического тока,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выделяемой на резисторе"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Электропроводка и потребители электрической энергии в быту.</w:t>
            </w:r>
          </w:p>
          <w:p w:rsidR="00BD4736" w:rsidRPr="00911846" w:rsidRDefault="003D5A8B">
            <w:pPr>
              <w:spacing w:before="70" w:after="0" w:line="281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Короткое замыкание. Лабораторная работа "Определение КПД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нагревателя. Исследование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силы тока, идущего через лампочку, от напряжения на ней"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по темам "Сила тока, напряжение, сопротивление, закон Ома для участка цепи, удельное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сопротивление, соединения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проводников"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темам "Закон Ома для участка цепи, работа и мощность тока, закон Джоуля-Ленца"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 w:rsidRPr="0091184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15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"Электрические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15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576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прямого тока.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Магнитные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Опыт Эрстеда. Лабораторная работа "Исследование действия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электрического тока на магнитную стрелку 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Магнитное поле электрического тока. Электромагнит. Лабораторная работа "Опыты, демонстрирующие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зависимость силы взаимодействия катушки с током и магнита от силы тока и направления тока в катушке"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202"/>
        <w:gridCol w:w="732"/>
        <w:gridCol w:w="1620"/>
        <w:gridCol w:w="1668"/>
        <w:gridCol w:w="1826"/>
      </w:tblGrid>
      <w:tr w:rsidR="00BD4736">
        <w:trPr>
          <w:trHeight w:hRule="exact" w:val="22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Постоянные магниты. Лабораторные работы "Исследование магнитного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взаимодействия постоянных магнитов" и "Изучение магнитного поля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постоянных магнитов при их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объединении и разделении"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46"/>
              <w:jc w:val="both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Магнитное поле Земли и его роль для жизни на Земле Действие магнитного поля на проводник с током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Электродвигатель постоянного тока.</w:t>
            </w:r>
          </w:p>
          <w:p w:rsidR="00BD4736" w:rsidRPr="00911846" w:rsidRDefault="003D5A8B">
            <w:pPr>
              <w:spacing w:before="72" w:after="0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"Конструирование и изучение работы электродвигателя"КПД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электродвигателя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Индукция магнитного поля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00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Магнитный поток Явление электромагнитной индукции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Направление индукционного тока. Правило Ленца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144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Явление самоиндукции Получение и передача переменного электрического тока.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Трансформатор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содержания курса физики 8 класса. Темы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"Строение и свойства вещества.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4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содержания курса физики 8 класса. Темы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"Электрические и магнитные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курсу физики 8 класса. Темы "Строение и свойства вещества.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Тепловые явления. Электрические и магнитные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</w:tr>
    </w:tbl>
    <w:p w:rsidR="00BD4736" w:rsidRDefault="003D5A8B">
      <w:pPr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D4736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  <w:tr w:rsidR="00BD4736">
        <w:trPr>
          <w:trHeight w:hRule="exact" w:val="196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BD4736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6" w:rsidRDefault="00BD4736"/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Механическое движение.</w:t>
            </w:r>
          </w:p>
          <w:p w:rsidR="00BD4736" w:rsidRPr="00911846" w:rsidRDefault="003D5A8B">
            <w:pPr>
              <w:spacing w:before="70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прямолинейное движение Материальная точка.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 отсчета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задача на равномерное прямолинейное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Относительность механического движения Решение задач на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относительность движения.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Средняя и мгновенная скорость тела при неравномерном движении.</w:t>
            </w:r>
          </w:p>
          <w:p w:rsidR="00BD4736" w:rsidRPr="00911846" w:rsidRDefault="003D5A8B">
            <w:pPr>
              <w:spacing w:before="70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средней скорости тела при движении по наклонной плоскости"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Перемещение при равноускоренном прямолинейном движении.</w:t>
            </w:r>
          </w:p>
          <w:p w:rsidR="00BD4736" w:rsidRPr="00911846" w:rsidRDefault="003D5A8B">
            <w:pPr>
              <w:spacing w:before="70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пути от времени для равноускоренного движения"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равноускорено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движущегося тела"  Свободное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окружности. Решение задача по теме "Равноускоренное прямолинейное движение"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 задач по теме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закон Ньютона. Принцип суперпозиции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Третий закон Ньютона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Сила упругости и закон Гука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жесткости пружины"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движение тел под действием силы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Невесомость и перегрузки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 w:rsidRPr="0091184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применение закона всемирного тяготения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 w:rsidRPr="0091184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движение тел под действием силы трения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 w:rsidRPr="0091184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движение тел под действием нескольких сил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71" w:lineRule="auto"/>
              <w:ind w:left="72" w:right="432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Равновесие материальной точки и абсолютно твердого тела.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86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применение условий равновесия тел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15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44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1008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"Механические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 сохранения импульса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Реактивное движение. Решение задач на применение закона сохранения импульса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силы тяжести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силы упругости. Лабораторная работа "Определение работы силы упругости при подъеме груза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подвижного и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неподвижного блоков"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 w:rsidRPr="0091184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по теме "Работа и мощность"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 изменения и сохранения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механической энергии. Лабораторная работа "Изучение закона сохранения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288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импульса.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Закон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сохранения механической энергии"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теме "Законы сохранения".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Колебательное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100" w:after="0" w:line="230" w:lineRule="auto"/>
              <w:ind w:left="72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Математический маятник.</w:t>
            </w:r>
          </w:p>
          <w:p w:rsidR="00BD4736" w:rsidRPr="00911846" w:rsidRDefault="003D5A8B">
            <w:pPr>
              <w:spacing w:before="72" w:after="0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независимости периода колебаний груза, подвешенного к нити, от массы груза"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Пружинный маятник. Лабораторная работа "Опыты, демонстрирующие зависимость периода колебаний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пружинного маятника от массы груза и жёсткости пружины"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Pr="00911846" w:rsidRDefault="003D5A8B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по теме </w:t>
            </w:r>
            <w:r w:rsidRPr="00911846">
              <w:rPr>
                <w:lang w:val="ru-RU"/>
              </w:rPr>
              <w:br/>
            </w:r>
            <w:r w:rsidRPr="009118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"Математический и пружинный маятник"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Затухающие колебания. Вынужденные колебания.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Резонанс. Решение задач  по теме "Колебательное движение"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задач. по теме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"Колебательное движение"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 волны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Длина волны. Скорость распространения волн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на расчет длины волны и скорости распространения волны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Источники звука. Звуковые колебания . Характеристики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Распространение звука. Звуковые волны Отражение звука. Эхо.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Звуковой резонанс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Инфразвук и ультразвук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на механические колебания и волны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по теме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"Механические колебания и волны".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Явление электромагнитной индукции.</w:t>
            </w:r>
          </w:p>
          <w:p w:rsidR="00BD4736" w:rsidRDefault="003D5A8B">
            <w:pPr>
              <w:spacing w:before="72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Лабораторная работа "Изучение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явление электромагнитной индукции"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получения электрической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Электромагнитное поле.</w:t>
            </w:r>
          </w:p>
          <w:p w:rsidR="00BD4736" w:rsidRDefault="003D5A8B">
            <w:pPr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Электромагнитные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волны.Лабораторная работа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"Изучение свойств электромагнитных волн при помощи мобильного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телефона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электромагнитных волн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Шкала электромагнитных волн. Электромагнитная природа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 "Электромагнитное поле. Электромагнитные волны".</w:t>
            </w:r>
          </w:p>
          <w:p w:rsidR="00BD4736" w:rsidRDefault="003D5A8B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 света. Лабораторная работа "Изучение характеристик изображения предмета в плоском зеркале"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Преломление света. Лабораторная работа "Исследование зависимости угла преломления светового луча от угла падения на границе "воздух-стекло"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по теме "Отражение и преломление света"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Полное внутреннее отражение света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по теме "Отражение и преломление света"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Линза, ход лучей в линзе.</w:t>
            </w:r>
          </w:p>
          <w:p w:rsidR="00BD4736" w:rsidRDefault="003D5A8B">
            <w:pPr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 "Получение изображения помощью собирающей 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 работа "Проверка формулы тонкой 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по теме "Линза"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Оптические приборы. Решение задач по теме " 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теме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"Отражение и преломление света", "Линзы". Контрольная работа по теме "Преломление и отражение света", "Линзы"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Дисперсия света. Лабораторная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"Опыты по разложению белого света в спектр"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спектральных цветов.</w:t>
            </w:r>
          </w:p>
          <w:p w:rsidR="00BD4736" w:rsidRDefault="003D5A8B">
            <w:pPr>
              <w:spacing w:before="72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Лабораторная работа "Опыты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восприятию цвета предметов при их наблюдении через цветные фильтры"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 "Световые явления" Контрольная работа по теме "Световые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Опыты Резерфорда и планетарная модель атома. Модель ато​ма 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Линейчатые спектры.Лабораторная работа "Наблюдение сплошных и линейчатых спектров излучения"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Радиоактивность. Альфа​, бета​ и гамма​излучения.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Лабораторная работа "Исследование треков заряженных частиц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фотографиям"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Строе​ние атомного ядра. Нуклонная модель атомного ядра. Изотопы.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Радиоактивные превращения. Период полураспада атомных ядер.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по теме "Строение ядра, радиоактивные превращения"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 по теме "Строение ядра, радиоактивные превращения"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D473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Ядерные реакции. Законы сохранения зарядового и массово​го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Энергия связи атомных ядер. Связь массы и энергии.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Реакции синтеза и деления ядер. Источники энергии Солнца и звёзд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Ядерная энергетика. Действия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радиоактивных излучений на живые организмы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Дозиметрия. Лабораторная работа "Измерение радиоактивного фона"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D4736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 "Квантовые явления"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по теме "Квантовые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"Механическое движение и способы его описания"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"Взаимодействие тел"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"Законы сохранения в механике"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"Механические колебания и волны"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"Тепловые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 обобщение материала курса. Тема "Электрические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30"/>
        <w:gridCol w:w="732"/>
        <w:gridCol w:w="1620"/>
        <w:gridCol w:w="1668"/>
        <w:gridCol w:w="1826"/>
      </w:tblGrid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и обобщение материала курса. Тема "Электромагнитные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явления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tabs>
                <w:tab w:val="left" w:pos="576"/>
              </w:tabs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Итоговая контрольная работа по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курсу физики 7-9 классов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D473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и обобщение материала курса. Темы "Электромагнитные волны", "Световые явления"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BD4736">
        <w:trPr>
          <w:trHeight w:hRule="exact" w:val="810"/>
        </w:trPr>
        <w:tc>
          <w:tcPr>
            <w:tcW w:w="47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4736" w:rsidRDefault="003D5A8B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</w:tr>
    </w:tbl>
    <w:p w:rsidR="00BD4736" w:rsidRDefault="00BD4736">
      <w:pPr>
        <w:spacing w:after="0" w:line="14" w:lineRule="exact"/>
      </w:pPr>
    </w:p>
    <w:p w:rsidR="00BD4736" w:rsidRDefault="00BD4736">
      <w:pPr>
        <w:sectPr w:rsidR="00BD473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BD4736" w:rsidRDefault="003D5A8B">
      <w:pPr>
        <w:spacing w:before="346" w:after="0" w:line="362" w:lineRule="auto"/>
        <w:ind w:right="2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Физика, 7 класс/Перышкин А.В., ООО «ДРОФА»; АО «Издательство 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Физика 8 класс/Перышкин А.В., ООО «ДРОФА»; АО «Издательство 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Физика 9 класс/ Перышкин А.В., Гутник Е.М., ООО «ДРОФА»; АО «Издательство Просвещение»; 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Сборник задач по физике 7-9 кл: к учебникам. А.В.Перышкина и др. ФГОС (к новым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учебникам)/составитель Г.А. Лонцова- М.: Издательство "Экзамен"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Тесты по физике к учебнику А.В.Перышкина "Физика. 7 кл" (М. : Дрофа)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Методическое пособие к учебнику А.В.Перышкина ФГОС 7 кл Н.В.Филонович, М.: Дрофа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Сборник задач по физике 7-9 кл: к учебникам. А.В.Перышкина и др. ФГОС (к новым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учебникам)/составитель Г.А. Лонцова- М.: Издательство "Экзамен"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Тесты по физике к учебнику А.В.Перышкина "Физика.8 кл" (М. : Дрофа)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Методическое пособие к учебнику А.В.Перышкина ФГОС 8 кл Н.В.Филонович, М.: Дрофа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Сборник задач по физике 7-9 кл: к учебникам. А.В.Перышкина и др. ФГОС (к новым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учебникам)/составитель Г.А. Лонцова- М.: Издательство "Экзамен"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Тесты по физике к учебнику А.В.Перышкина "Физика. 9 кл" (М. : Дрофа)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Методическое пособие к учебнику А.В.Перышкина ФГОС 9 кл Е.М.Гутник, О.А.Черникова, М.: Дрофа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 Единая коллекция цифровых образовательных ресурсов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http://school-collection.edu.ru Единая коллекция цифровых образовательных ресурсов</w:t>
      </w:r>
    </w:p>
    <w:p w:rsidR="00BD4736" w:rsidRDefault="003D5A8B">
      <w:pPr>
        <w:spacing w:before="382" w:after="0" w:line="302" w:lineRule="auto"/>
        <w:ind w:right="172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http://school-collection.edu.ru Единая коллекция цифровых образовательных ресурсов</w:t>
      </w:r>
    </w:p>
    <w:p w:rsidR="00BD4736" w:rsidRDefault="00BD4736">
      <w:pPr>
        <w:sectPr w:rsidR="00BD4736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>
      <w:pPr>
        <w:spacing w:after="78" w:line="220" w:lineRule="exact"/>
      </w:pPr>
    </w:p>
    <w:p w:rsidR="00BD4736" w:rsidRDefault="003D5A8B">
      <w:pPr>
        <w:spacing w:after="0" w:line="379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BD4736" w:rsidRDefault="00BD4736">
      <w:pPr>
        <w:sectPr w:rsidR="00BD473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4736" w:rsidRDefault="00BD4736"/>
    <w:sectPr w:rsidR="00BD4736" w:rsidSect="00BD473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89" w:rsidRDefault="005B0689">
      <w:pPr>
        <w:spacing w:after="0" w:line="240" w:lineRule="auto"/>
      </w:pPr>
      <w:r>
        <w:separator/>
      </w:r>
    </w:p>
  </w:endnote>
  <w:endnote w:type="continuationSeparator" w:id="0">
    <w:p w:rsidR="005B0689" w:rsidRDefault="005B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Bodoni M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89" w:rsidRDefault="005B0689">
      <w:pPr>
        <w:spacing w:after="0" w:line="240" w:lineRule="auto"/>
      </w:pPr>
      <w:r>
        <w:separator/>
      </w:r>
    </w:p>
  </w:footnote>
  <w:footnote w:type="continuationSeparator" w:id="0">
    <w:p w:rsidR="005B0689" w:rsidRDefault="005B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6CA"/>
    <w:multiLevelType w:val="hybridMultilevel"/>
    <w:tmpl w:val="39143FE0"/>
    <w:lvl w:ilvl="0" w:tplc="ECF03D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9FC04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6275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7EA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1C67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C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CD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8C4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786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06C62E4"/>
    <w:multiLevelType w:val="hybridMultilevel"/>
    <w:tmpl w:val="2DA802A8"/>
    <w:lvl w:ilvl="0" w:tplc="4944039C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B826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B635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9676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B6F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E4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8E2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4E7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7E3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AA21385"/>
    <w:multiLevelType w:val="hybridMultilevel"/>
    <w:tmpl w:val="133EB5E8"/>
    <w:lvl w:ilvl="0" w:tplc="3B465D0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44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323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AEE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FA93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182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68A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628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949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D0C3E20"/>
    <w:multiLevelType w:val="hybridMultilevel"/>
    <w:tmpl w:val="27622684"/>
    <w:lvl w:ilvl="0" w:tplc="DFAECE24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C6DEC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5A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A65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96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369E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EE3C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DCF4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8C80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B2172C5"/>
    <w:multiLevelType w:val="hybridMultilevel"/>
    <w:tmpl w:val="81528810"/>
    <w:lvl w:ilvl="0" w:tplc="638EB6C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82B861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A2F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BEF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B41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42C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09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C23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9A4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0A6262F"/>
    <w:multiLevelType w:val="hybridMultilevel"/>
    <w:tmpl w:val="47D045C6"/>
    <w:lvl w:ilvl="0" w:tplc="09EAB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DCCD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82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8A81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52D4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C4C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36B1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52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2ABB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11D0F8F"/>
    <w:multiLevelType w:val="hybridMultilevel"/>
    <w:tmpl w:val="33BE6056"/>
    <w:lvl w:ilvl="0" w:tplc="1DF21EC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C4382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6C89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E60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584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2C8F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D01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021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06A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CC1233D"/>
    <w:multiLevelType w:val="hybridMultilevel"/>
    <w:tmpl w:val="2B8C08FE"/>
    <w:lvl w:ilvl="0" w:tplc="6ACEC5EE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9A8F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B6E9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740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7CB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4EF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02A8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D01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F32157D"/>
    <w:multiLevelType w:val="hybridMultilevel"/>
    <w:tmpl w:val="1890A3CC"/>
    <w:lvl w:ilvl="0" w:tplc="3D1A9E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5AFE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FED7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583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7C2B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5A6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8477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C238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3EE5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736"/>
    <w:rsid w:val="00165AB6"/>
    <w:rsid w:val="003D5A8B"/>
    <w:rsid w:val="005B0689"/>
    <w:rsid w:val="005E0FC8"/>
    <w:rsid w:val="00911846"/>
    <w:rsid w:val="00BD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4736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link w:val="Footer"/>
    <w:uiPriority w:val="99"/>
    <w:rsid w:val="00BD4736"/>
  </w:style>
  <w:style w:type="table" w:customStyle="1" w:styleId="TableGridLight">
    <w:name w:val="Table Grid Light"/>
    <w:basedOn w:val="a3"/>
    <w:uiPriority w:val="59"/>
    <w:rsid w:val="00BD47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BD47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BD4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BD47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sid w:val="00BD4736"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BD4736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BD4736"/>
    <w:rPr>
      <w:sz w:val="18"/>
    </w:rPr>
  </w:style>
  <w:style w:type="character" w:styleId="a8">
    <w:name w:val="footnote reference"/>
    <w:basedOn w:val="a2"/>
    <w:uiPriority w:val="99"/>
    <w:unhideWhenUsed/>
    <w:rsid w:val="00BD4736"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rsid w:val="00BD4736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BD4736"/>
    <w:rPr>
      <w:sz w:val="20"/>
    </w:rPr>
  </w:style>
  <w:style w:type="character" w:styleId="ab">
    <w:name w:val="endnote reference"/>
    <w:basedOn w:val="a2"/>
    <w:uiPriority w:val="99"/>
    <w:semiHidden/>
    <w:unhideWhenUsed/>
    <w:rsid w:val="00BD4736"/>
    <w:rPr>
      <w:vertAlign w:val="superscript"/>
    </w:rPr>
  </w:style>
  <w:style w:type="paragraph" w:styleId="1">
    <w:name w:val="toc 1"/>
    <w:basedOn w:val="a1"/>
    <w:next w:val="a1"/>
    <w:uiPriority w:val="39"/>
    <w:unhideWhenUsed/>
    <w:rsid w:val="00BD4736"/>
    <w:pPr>
      <w:spacing w:after="57"/>
    </w:pPr>
  </w:style>
  <w:style w:type="paragraph" w:styleId="21">
    <w:name w:val="toc 2"/>
    <w:basedOn w:val="a1"/>
    <w:next w:val="a1"/>
    <w:uiPriority w:val="39"/>
    <w:unhideWhenUsed/>
    <w:rsid w:val="00BD4736"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rsid w:val="00BD4736"/>
    <w:pPr>
      <w:spacing w:after="57"/>
      <w:ind w:left="567"/>
    </w:pPr>
  </w:style>
  <w:style w:type="paragraph" w:styleId="4">
    <w:name w:val="toc 4"/>
    <w:basedOn w:val="a1"/>
    <w:next w:val="a1"/>
    <w:uiPriority w:val="39"/>
    <w:unhideWhenUsed/>
    <w:rsid w:val="00BD4736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BD4736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BD4736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BD4736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BD4736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BD4736"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rsid w:val="00BD4736"/>
    <w:pPr>
      <w:spacing w:after="0"/>
    </w:pPr>
  </w:style>
  <w:style w:type="paragraph" w:customStyle="1" w:styleId="Header">
    <w:name w:val="Header"/>
    <w:basedOn w:val="a1"/>
    <w:link w:val="HeaderChar"/>
    <w:uiPriority w:val="99"/>
    <w:unhideWhenUsed/>
    <w:rsid w:val="00BD4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2"/>
    <w:link w:val="Header"/>
    <w:uiPriority w:val="99"/>
    <w:rsid w:val="00BD4736"/>
  </w:style>
  <w:style w:type="paragraph" w:customStyle="1" w:styleId="Footer">
    <w:name w:val="Footer"/>
    <w:basedOn w:val="a1"/>
    <w:link w:val="FooterChar"/>
    <w:uiPriority w:val="99"/>
    <w:unhideWhenUsed/>
    <w:rsid w:val="00BD4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2"/>
    <w:link w:val="Footer"/>
    <w:uiPriority w:val="99"/>
    <w:rsid w:val="00BD4736"/>
  </w:style>
  <w:style w:type="paragraph" w:customStyle="1" w:styleId="Heading1">
    <w:name w:val="Heading 1"/>
    <w:basedOn w:val="a1"/>
    <w:next w:val="a1"/>
    <w:link w:val="Heading1Char"/>
    <w:uiPriority w:val="9"/>
    <w:qFormat/>
    <w:rsid w:val="00BD4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1"/>
    <w:next w:val="a1"/>
    <w:link w:val="Heading2Char"/>
    <w:uiPriority w:val="9"/>
    <w:unhideWhenUsed/>
    <w:qFormat/>
    <w:rsid w:val="00BD4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1"/>
    <w:next w:val="a1"/>
    <w:link w:val="Heading3Char"/>
    <w:uiPriority w:val="9"/>
    <w:unhideWhenUsed/>
    <w:qFormat/>
    <w:rsid w:val="00BD4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1"/>
    <w:next w:val="a1"/>
    <w:link w:val="Heading4Char"/>
    <w:uiPriority w:val="9"/>
    <w:semiHidden/>
    <w:unhideWhenUsed/>
    <w:qFormat/>
    <w:rsid w:val="00BD4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1"/>
    <w:next w:val="a1"/>
    <w:link w:val="Heading5Char"/>
    <w:uiPriority w:val="9"/>
    <w:semiHidden/>
    <w:unhideWhenUsed/>
    <w:qFormat/>
    <w:rsid w:val="00BD4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1"/>
    <w:next w:val="a1"/>
    <w:link w:val="Heading6Char"/>
    <w:uiPriority w:val="9"/>
    <w:semiHidden/>
    <w:unhideWhenUsed/>
    <w:qFormat/>
    <w:rsid w:val="00BD4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1"/>
    <w:next w:val="a1"/>
    <w:link w:val="Heading7Char"/>
    <w:uiPriority w:val="9"/>
    <w:semiHidden/>
    <w:unhideWhenUsed/>
    <w:qFormat/>
    <w:rsid w:val="00BD4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1"/>
    <w:next w:val="a1"/>
    <w:link w:val="Heading8Char"/>
    <w:uiPriority w:val="9"/>
    <w:semiHidden/>
    <w:unhideWhenUsed/>
    <w:qFormat/>
    <w:rsid w:val="00BD4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1"/>
    <w:next w:val="a1"/>
    <w:link w:val="Heading9Char"/>
    <w:uiPriority w:val="9"/>
    <w:semiHidden/>
    <w:unhideWhenUsed/>
    <w:qFormat/>
    <w:rsid w:val="00BD4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No Spacing"/>
    <w:uiPriority w:val="1"/>
    <w:qFormat/>
    <w:rsid w:val="00BD4736"/>
    <w:pPr>
      <w:spacing w:after="0" w:line="240" w:lineRule="auto"/>
    </w:pPr>
  </w:style>
  <w:style w:type="character" w:customStyle="1" w:styleId="Heading1Char">
    <w:name w:val="Heading 1 Char"/>
    <w:basedOn w:val="a2"/>
    <w:link w:val="Heading1"/>
    <w:uiPriority w:val="9"/>
    <w:rsid w:val="00BD4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2"/>
    <w:link w:val="Heading2"/>
    <w:uiPriority w:val="9"/>
    <w:rsid w:val="00BD4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2"/>
    <w:link w:val="Heading3"/>
    <w:uiPriority w:val="9"/>
    <w:rsid w:val="00BD47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Title"/>
    <w:basedOn w:val="a1"/>
    <w:next w:val="a1"/>
    <w:link w:val="af"/>
    <w:uiPriority w:val="10"/>
    <w:qFormat/>
    <w:rsid w:val="00BD4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sid w:val="00BD473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0">
    <w:name w:val="Subtitle"/>
    <w:basedOn w:val="a1"/>
    <w:next w:val="a1"/>
    <w:link w:val="af1"/>
    <w:uiPriority w:val="11"/>
    <w:qFormat/>
    <w:rsid w:val="00BD4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2"/>
    <w:link w:val="af0"/>
    <w:uiPriority w:val="11"/>
    <w:rsid w:val="00BD4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List Paragraph"/>
    <w:basedOn w:val="a1"/>
    <w:uiPriority w:val="34"/>
    <w:qFormat/>
    <w:rsid w:val="00BD4736"/>
    <w:pPr>
      <w:ind w:left="720"/>
      <w:contextualSpacing/>
    </w:pPr>
  </w:style>
  <w:style w:type="paragraph" w:styleId="af3">
    <w:name w:val="Body Text"/>
    <w:basedOn w:val="a1"/>
    <w:link w:val="af4"/>
    <w:uiPriority w:val="99"/>
    <w:unhideWhenUsed/>
    <w:rsid w:val="00BD4736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BD4736"/>
  </w:style>
  <w:style w:type="paragraph" w:styleId="22">
    <w:name w:val="Body Text 2"/>
    <w:basedOn w:val="a1"/>
    <w:link w:val="23"/>
    <w:uiPriority w:val="99"/>
    <w:unhideWhenUsed/>
    <w:rsid w:val="00BD473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rsid w:val="00BD4736"/>
  </w:style>
  <w:style w:type="paragraph" w:styleId="32">
    <w:name w:val="Body Text 3"/>
    <w:basedOn w:val="a1"/>
    <w:link w:val="33"/>
    <w:uiPriority w:val="99"/>
    <w:unhideWhenUsed/>
    <w:rsid w:val="00BD47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BD4736"/>
    <w:rPr>
      <w:sz w:val="16"/>
      <w:szCs w:val="16"/>
    </w:rPr>
  </w:style>
  <w:style w:type="paragraph" w:styleId="af5">
    <w:name w:val="List"/>
    <w:basedOn w:val="a1"/>
    <w:uiPriority w:val="99"/>
    <w:unhideWhenUsed/>
    <w:rsid w:val="00BD4736"/>
    <w:pPr>
      <w:ind w:left="360" w:hanging="360"/>
      <w:contextualSpacing/>
    </w:pPr>
  </w:style>
  <w:style w:type="paragraph" w:styleId="24">
    <w:name w:val="List 2"/>
    <w:basedOn w:val="a1"/>
    <w:uiPriority w:val="99"/>
    <w:unhideWhenUsed/>
    <w:rsid w:val="00BD4736"/>
    <w:pPr>
      <w:ind w:left="720" w:hanging="360"/>
      <w:contextualSpacing/>
    </w:pPr>
  </w:style>
  <w:style w:type="paragraph" w:styleId="34">
    <w:name w:val="List 3"/>
    <w:basedOn w:val="a1"/>
    <w:uiPriority w:val="99"/>
    <w:unhideWhenUsed/>
    <w:rsid w:val="00BD4736"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rsid w:val="00BD473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BD4736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rsid w:val="00BD4736"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rsid w:val="00BD4736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BD4736"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rsid w:val="00BD4736"/>
    <w:pPr>
      <w:numPr>
        <w:numId w:val="7"/>
      </w:numPr>
      <w:contextualSpacing/>
    </w:pPr>
  </w:style>
  <w:style w:type="paragraph" w:styleId="af6">
    <w:name w:val="List Continue"/>
    <w:basedOn w:val="a1"/>
    <w:uiPriority w:val="99"/>
    <w:unhideWhenUsed/>
    <w:rsid w:val="00BD4736"/>
    <w:pPr>
      <w:spacing w:after="120"/>
      <w:ind w:left="360"/>
      <w:contextualSpacing/>
    </w:pPr>
  </w:style>
  <w:style w:type="paragraph" w:styleId="25">
    <w:name w:val="List Continue 2"/>
    <w:basedOn w:val="a1"/>
    <w:uiPriority w:val="99"/>
    <w:unhideWhenUsed/>
    <w:rsid w:val="00BD4736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BD4736"/>
    <w:pPr>
      <w:spacing w:after="120"/>
      <w:ind w:left="1080"/>
      <w:contextualSpacing/>
    </w:pPr>
  </w:style>
  <w:style w:type="paragraph" w:styleId="af7">
    <w:name w:val="macro"/>
    <w:link w:val="af8"/>
    <w:uiPriority w:val="99"/>
    <w:unhideWhenUsed/>
    <w:rsid w:val="00BD473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8">
    <w:name w:val="Текст макроса Знак"/>
    <w:basedOn w:val="a2"/>
    <w:link w:val="af7"/>
    <w:uiPriority w:val="99"/>
    <w:rsid w:val="00BD4736"/>
    <w:rPr>
      <w:rFonts w:ascii="Courier" w:hAnsi="Courier"/>
      <w:sz w:val="20"/>
      <w:szCs w:val="20"/>
    </w:rPr>
  </w:style>
  <w:style w:type="paragraph" w:styleId="26">
    <w:name w:val="Quote"/>
    <w:basedOn w:val="a1"/>
    <w:next w:val="a1"/>
    <w:link w:val="27"/>
    <w:uiPriority w:val="29"/>
    <w:qFormat/>
    <w:rsid w:val="00BD4736"/>
    <w:rPr>
      <w:i/>
      <w:iCs/>
      <w:color w:val="000000" w:themeColor="text1"/>
    </w:rPr>
  </w:style>
  <w:style w:type="character" w:customStyle="1" w:styleId="27">
    <w:name w:val="Цитата 2 Знак"/>
    <w:basedOn w:val="a2"/>
    <w:link w:val="26"/>
    <w:uiPriority w:val="29"/>
    <w:rsid w:val="00BD4736"/>
    <w:rPr>
      <w:i/>
      <w:iCs/>
      <w:color w:val="000000" w:themeColor="text1"/>
    </w:rPr>
  </w:style>
  <w:style w:type="character" w:customStyle="1" w:styleId="Heading4Char">
    <w:name w:val="Heading 4 Char"/>
    <w:basedOn w:val="a2"/>
    <w:link w:val="Heading4"/>
    <w:uiPriority w:val="9"/>
    <w:semiHidden/>
    <w:rsid w:val="00BD4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2"/>
    <w:link w:val="Heading5"/>
    <w:uiPriority w:val="9"/>
    <w:semiHidden/>
    <w:rsid w:val="00BD4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2"/>
    <w:link w:val="Heading6"/>
    <w:uiPriority w:val="9"/>
    <w:semiHidden/>
    <w:rsid w:val="00BD4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2"/>
    <w:link w:val="Heading7"/>
    <w:uiPriority w:val="9"/>
    <w:semiHidden/>
    <w:rsid w:val="00BD4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2"/>
    <w:link w:val="Heading8"/>
    <w:uiPriority w:val="9"/>
    <w:semiHidden/>
    <w:rsid w:val="00BD4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a2"/>
    <w:link w:val="Heading9"/>
    <w:uiPriority w:val="9"/>
    <w:semiHidden/>
    <w:rsid w:val="00BD4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ption">
    <w:name w:val="Caption"/>
    <w:basedOn w:val="a1"/>
    <w:next w:val="a1"/>
    <w:uiPriority w:val="35"/>
    <w:semiHidden/>
    <w:unhideWhenUsed/>
    <w:qFormat/>
    <w:rsid w:val="00BD473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9">
    <w:name w:val="Strong"/>
    <w:basedOn w:val="a2"/>
    <w:uiPriority w:val="22"/>
    <w:qFormat/>
    <w:rsid w:val="00BD4736"/>
    <w:rPr>
      <w:b/>
      <w:bCs/>
    </w:rPr>
  </w:style>
  <w:style w:type="character" w:styleId="afa">
    <w:name w:val="Emphasis"/>
    <w:basedOn w:val="a2"/>
    <w:uiPriority w:val="20"/>
    <w:qFormat/>
    <w:rsid w:val="00BD4736"/>
    <w:rPr>
      <w:i/>
      <w:iCs/>
    </w:rPr>
  </w:style>
  <w:style w:type="paragraph" w:styleId="afb">
    <w:name w:val="Intense Quote"/>
    <w:basedOn w:val="a1"/>
    <w:next w:val="a1"/>
    <w:link w:val="afc"/>
    <w:uiPriority w:val="30"/>
    <w:qFormat/>
    <w:rsid w:val="00BD4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BD4736"/>
    <w:rPr>
      <w:b/>
      <w:bCs/>
      <w:i/>
      <w:iCs/>
      <w:color w:val="4F81BD" w:themeColor="accent1"/>
    </w:rPr>
  </w:style>
  <w:style w:type="character" w:styleId="afd">
    <w:name w:val="Subtle Emphasis"/>
    <w:basedOn w:val="a2"/>
    <w:uiPriority w:val="19"/>
    <w:qFormat/>
    <w:rsid w:val="00BD4736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BD4736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BD4736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BD4736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BD4736"/>
    <w:rPr>
      <w:b/>
      <w:bCs/>
      <w:smallCaps/>
      <w:spacing w:val="5"/>
    </w:rPr>
  </w:style>
  <w:style w:type="paragraph" w:styleId="aff2">
    <w:name w:val="TOC Heading"/>
    <w:basedOn w:val="Heading1"/>
    <w:next w:val="a1"/>
    <w:uiPriority w:val="39"/>
    <w:semiHidden/>
    <w:unhideWhenUsed/>
    <w:qFormat/>
    <w:rsid w:val="00BD4736"/>
    <w:pPr>
      <w:outlineLvl w:val="9"/>
    </w:pPr>
  </w:style>
  <w:style w:type="table" w:styleId="aff3">
    <w:name w:val="Table Grid"/>
    <w:basedOn w:val="a3"/>
    <w:uiPriority w:val="59"/>
    <w:rsid w:val="00BD47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Light Shading"/>
    <w:basedOn w:val="a3"/>
    <w:uiPriority w:val="60"/>
    <w:rsid w:val="00BD47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D47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BD47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BD47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BD47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BD47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BD47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8">
    <w:name w:val="Medium Shading 2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1">
    <w:name w:val="Medium List 1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2">
    <w:name w:val="Medium Grid 1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BD47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BD4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BD47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BD47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13265</Words>
  <Characters>75616</Characters>
  <Application>Microsoft Office Word</Application>
  <DocSecurity>0</DocSecurity>
  <Lines>630</Lines>
  <Paragraphs>177</Paragraphs>
  <ScaleCrop>false</ScaleCrop>
  <Company>Krokoz™</Company>
  <LinksUpToDate>false</LinksUpToDate>
  <CharactersWithSpaces>88704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Татьяна</cp:lastModifiedBy>
  <cp:revision>2</cp:revision>
  <dcterms:created xsi:type="dcterms:W3CDTF">2022-08-09T14:58:00Z</dcterms:created>
  <dcterms:modified xsi:type="dcterms:W3CDTF">2022-08-09T14:58:00Z</dcterms:modified>
</cp:coreProperties>
</file>